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CD" w:rsidRPr="00AF475C" w:rsidRDefault="00714C4B" w:rsidP="00714C4B">
      <w:pPr>
        <w:jc w:val="center"/>
        <w:rPr>
          <w:rFonts w:ascii="Times New Roman" w:hAnsi="Times New Roman"/>
          <w:b/>
          <w:sz w:val="28"/>
          <w:szCs w:val="28"/>
        </w:rPr>
      </w:pPr>
      <w:r w:rsidRPr="00AF475C">
        <w:rPr>
          <w:rFonts w:ascii="Times New Roman" w:hAnsi="Times New Roman"/>
          <w:b/>
          <w:sz w:val="28"/>
          <w:szCs w:val="28"/>
        </w:rPr>
        <w:t xml:space="preserve">Рекомендации судоводителям </w:t>
      </w:r>
      <w:r w:rsidR="008040DF" w:rsidRPr="00AF475C">
        <w:rPr>
          <w:rFonts w:ascii="Times New Roman" w:hAnsi="Times New Roman"/>
          <w:b/>
          <w:sz w:val="28"/>
          <w:szCs w:val="28"/>
        </w:rPr>
        <w:t xml:space="preserve">по </w:t>
      </w:r>
      <w:r w:rsidRPr="00AF475C">
        <w:rPr>
          <w:rFonts w:ascii="Times New Roman" w:hAnsi="Times New Roman"/>
          <w:b/>
          <w:sz w:val="28"/>
          <w:szCs w:val="28"/>
        </w:rPr>
        <w:t>заход</w:t>
      </w:r>
      <w:r w:rsidR="008040DF" w:rsidRPr="00AF475C">
        <w:rPr>
          <w:rFonts w:ascii="Times New Roman" w:hAnsi="Times New Roman"/>
          <w:b/>
          <w:sz w:val="28"/>
          <w:szCs w:val="28"/>
        </w:rPr>
        <w:t>у</w:t>
      </w:r>
      <w:r w:rsidRPr="00AF475C">
        <w:rPr>
          <w:rFonts w:ascii="Times New Roman" w:hAnsi="Times New Roman"/>
          <w:b/>
          <w:sz w:val="28"/>
          <w:szCs w:val="28"/>
        </w:rPr>
        <w:t xml:space="preserve"> в шлюзы</w:t>
      </w:r>
      <w:r w:rsidR="00305283">
        <w:rPr>
          <w:rFonts w:ascii="Times New Roman" w:hAnsi="Times New Roman"/>
          <w:b/>
          <w:sz w:val="28"/>
          <w:szCs w:val="28"/>
        </w:rPr>
        <w:t xml:space="preserve">, расположенные </w:t>
      </w:r>
      <w:r w:rsidR="00305283">
        <w:rPr>
          <w:rFonts w:ascii="Times New Roman" w:hAnsi="Times New Roman"/>
          <w:b/>
          <w:sz w:val="28"/>
          <w:szCs w:val="28"/>
        </w:rPr>
        <w:br/>
        <w:t>в границах деятельности ФБУ «Администрация</w:t>
      </w:r>
      <w:r w:rsidRPr="00AF475C">
        <w:rPr>
          <w:rFonts w:ascii="Times New Roman" w:hAnsi="Times New Roman"/>
          <w:b/>
          <w:sz w:val="28"/>
          <w:szCs w:val="28"/>
        </w:rPr>
        <w:t xml:space="preserve"> </w:t>
      </w:r>
      <w:r w:rsidR="00305283">
        <w:rPr>
          <w:rFonts w:ascii="Times New Roman" w:hAnsi="Times New Roman"/>
          <w:b/>
          <w:sz w:val="28"/>
          <w:szCs w:val="28"/>
        </w:rPr>
        <w:t>«Волго-Балт» (далее – шлюзы)</w:t>
      </w:r>
    </w:p>
    <w:p w:rsidR="00731852" w:rsidRPr="00AF475C" w:rsidRDefault="00714C4B" w:rsidP="003052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F475C">
        <w:rPr>
          <w:rFonts w:ascii="Times New Roman" w:hAnsi="Times New Roman"/>
          <w:sz w:val="28"/>
          <w:szCs w:val="28"/>
        </w:rPr>
        <w:t xml:space="preserve">При заходе в шлюзы </w:t>
      </w:r>
      <w:r w:rsidR="00831DA7" w:rsidRPr="00AF475C">
        <w:rPr>
          <w:rFonts w:ascii="Times New Roman" w:hAnsi="Times New Roman"/>
          <w:sz w:val="28"/>
          <w:szCs w:val="28"/>
        </w:rPr>
        <w:t xml:space="preserve">судоводителям </w:t>
      </w:r>
      <w:r w:rsidRPr="00AF475C">
        <w:rPr>
          <w:rFonts w:ascii="Times New Roman" w:hAnsi="Times New Roman"/>
          <w:sz w:val="28"/>
          <w:szCs w:val="28"/>
        </w:rPr>
        <w:t>необходимо учитывать</w:t>
      </w:r>
      <w:r w:rsidR="00050309" w:rsidRPr="00AF475C">
        <w:rPr>
          <w:rFonts w:ascii="Times New Roman" w:hAnsi="Times New Roman"/>
          <w:sz w:val="28"/>
          <w:szCs w:val="28"/>
        </w:rPr>
        <w:t xml:space="preserve"> следующие обстоятельства</w:t>
      </w:r>
      <w:r w:rsidR="000C13D8" w:rsidRPr="00AF475C">
        <w:rPr>
          <w:rFonts w:ascii="Times New Roman" w:hAnsi="Times New Roman"/>
          <w:sz w:val="28"/>
          <w:szCs w:val="28"/>
        </w:rPr>
        <w:t>:</w:t>
      </w:r>
    </w:p>
    <w:p w:rsidR="00714C4B" w:rsidRPr="00731852" w:rsidRDefault="00714C4B" w:rsidP="0073185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>Соотношение ширины судна</w:t>
      </w:r>
      <w:r w:rsidR="000C13D8" w:rsidRPr="00731852">
        <w:rPr>
          <w:rFonts w:ascii="Times New Roman" w:hAnsi="Times New Roman"/>
          <w:sz w:val="28"/>
          <w:szCs w:val="28"/>
        </w:rPr>
        <w:t xml:space="preserve"> </w:t>
      </w:r>
      <w:r w:rsidRPr="00731852">
        <w:rPr>
          <w:rFonts w:ascii="Times New Roman" w:hAnsi="Times New Roman"/>
          <w:sz w:val="28"/>
          <w:szCs w:val="28"/>
        </w:rPr>
        <w:t>(состава) к ширине</w:t>
      </w:r>
      <w:r w:rsidR="00947912" w:rsidRPr="00731852">
        <w:rPr>
          <w:rFonts w:ascii="Times New Roman" w:hAnsi="Times New Roman"/>
          <w:sz w:val="28"/>
          <w:szCs w:val="28"/>
        </w:rPr>
        <w:t xml:space="preserve"> камеры шлюза.</w:t>
      </w:r>
    </w:p>
    <w:p w:rsidR="00774D9D" w:rsidRPr="00B64F10" w:rsidRDefault="00774D9D" w:rsidP="0073185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>У</w:t>
      </w:r>
      <w:r w:rsidR="00710581" w:rsidRPr="00731852">
        <w:rPr>
          <w:rFonts w:ascii="Times New Roman" w:hAnsi="Times New Roman"/>
          <w:sz w:val="28"/>
          <w:szCs w:val="28"/>
        </w:rPr>
        <w:t>читывать</w:t>
      </w:r>
      <w:r w:rsidRPr="00731852">
        <w:rPr>
          <w:rFonts w:ascii="Times New Roman" w:hAnsi="Times New Roman"/>
          <w:sz w:val="28"/>
          <w:szCs w:val="28"/>
        </w:rPr>
        <w:t xml:space="preserve"> </w:t>
      </w:r>
      <w:r w:rsidR="00710581" w:rsidRPr="00731852">
        <w:rPr>
          <w:rFonts w:ascii="Times New Roman" w:hAnsi="Times New Roman"/>
          <w:sz w:val="28"/>
          <w:szCs w:val="28"/>
        </w:rPr>
        <w:t>фактическое направление</w:t>
      </w:r>
      <w:r w:rsidR="00FE44D0" w:rsidRPr="00731852">
        <w:rPr>
          <w:rFonts w:ascii="Times New Roman" w:hAnsi="Times New Roman"/>
          <w:sz w:val="28"/>
          <w:szCs w:val="28"/>
        </w:rPr>
        <w:t xml:space="preserve"> и</w:t>
      </w:r>
      <w:r w:rsidR="00710581" w:rsidRPr="00731852">
        <w:rPr>
          <w:rFonts w:ascii="Times New Roman" w:hAnsi="Times New Roman"/>
          <w:sz w:val="28"/>
          <w:szCs w:val="28"/>
        </w:rPr>
        <w:t xml:space="preserve"> скорость ветра</w:t>
      </w:r>
      <w:r w:rsidR="00731852" w:rsidRPr="00731852">
        <w:rPr>
          <w:rFonts w:ascii="Times New Roman" w:hAnsi="Times New Roman"/>
          <w:sz w:val="28"/>
          <w:szCs w:val="28"/>
        </w:rPr>
        <w:t>,</w:t>
      </w:r>
      <w:r w:rsidR="00710581" w:rsidRPr="00731852">
        <w:rPr>
          <w:rFonts w:ascii="Times New Roman" w:hAnsi="Times New Roman"/>
          <w:sz w:val="28"/>
          <w:szCs w:val="28"/>
        </w:rPr>
        <w:t xml:space="preserve"> </w:t>
      </w:r>
      <w:r w:rsidR="00305283">
        <w:rPr>
          <w:rFonts w:ascii="Times New Roman" w:hAnsi="Times New Roman"/>
          <w:sz w:val="28"/>
          <w:szCs w:val="28"/>
        </w:rPr>
        <w:t>а также</w:t>
      </w:r>
      <w:r w:rsidR="00710581" w:rsidRPr="00731852">
        <w:rPr>
          <w:rFonts w:ascii="Times New Roman" w:hAnsi="Times New Roman"/>
          <w:sz w:val="28"/>
          <w:szCs w:val="28"/>
        </w:rPr>
        <w:t xml:space="preserve"> свальн</w:t>
      </w:r>
      <w:r w:rsidR="00305283">
        <w:rPr>
          <w:rFonts w:ascii="Times New Roman" w:hAnsi="Times New Roman"/>
          <w:sz w:val="28"/>
          <w:szCs w:val="28"/>
        </w:rPr>
        <w:t>ые течения</w:t>
      </w:r>
      <w:r w:rsidR="008865B6">
        <w:rPr>
          <w:rFonts w:ascii="Times New Roman" w:hAnsi="Times New Roman"/>
          <w:sz w:val="28"/>
          <w:szCs w:val="28"/>
        </w:rPr>
        <w:t xml:space="preserve"> </w:t>
      </w:r>
      <w:r w:rsidR="008865B6" w:rsidRPr="00B64F10">
        <w:rPr>
          <w:rFonts w:ascii="Times New Roman" w:hAnsi="Times New Roman"/>
          <w:sz w:val="28"/>
          <w:szCs w:val="28"/>
        </w:rPr>
        <w:t>при заходе и выходе из шлюзов</w:t>
      </w:r>
      <w:r w:rsidRPr="00B64F10">
        <w:rPr>
          <w:rFonts w:ascii="Times New Roman" w:hAnsi="Times New Roman"/>
          <w:sz w:val="28"/>
          <w:szCs w:val="28"/>
        </w:rPr>
        <w:t>.</w:t>
      </w:r>
    </w:p>
    <w:p w:rsidR="00774D9D" w:rsidRPr="00731852" w:rsidRDefault="00774D9D" w:rsidP="0073185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>Обзор и видимость с поста управления судном</w:t>
      </w:r>
      <w:r w:rsidR="000C13D8" w:rsidRPr="00731852">
        <w:rPr>
          <w:rFonts w:ascii="Times New Roman" w:hAnsi="Times New Roman"/>
          <w:sz w:val="28"/>
          <w:szCs w:val="28"/>
        </w:rPr>
        <w:t xml:space="preserve"> </w:t>
      </w:r>
      <w:r w:rsidRPr="00731852">
        <w:rPr>
          <w:rFonts w:ascii="Times New Roman" w:hAnsi="Times New Roman"/>
          <w:sz w:val="28"/>
          <w:szCs w:val="28"/>
        </w:rPr>
        <w:t xml:space="preserve">(составом). При недостаточном обзоре выставлять </w:t>
      </w:r>
      <w:r w:rsidR="00CB3415" w:rsidRPr="00731852">
        <w:rPr>
          <w:rFonts w:ascii="Times New Roman" w:hAnsi="Times New Roman"/>
          <w:sz w:val="28"/>
          <w:szCs w:val="28"/>
        </w:rPr>
        <w:t>впередсмотрящих</w:t>
      </w:r>
      <w:r w:rsidR="000C13D8" w:rsidRPr="00731852">
        <w:rPr>
          <w:rFonts w:ascii="Times New Roman" w:hAnsi="Times New Roman"/>
          <w:sz w:val="28"/>
          <w:szCs w:val="28"/>
        </w:rPr>
        <w:t xml:space="preserve"> </w:t>
      </w:r>
      <w:r w:rsidRPr="00731852">
        <w:rPr>
          <w:rFonts w:ascii="Times New Roman" w:hAnsi="Times New Roman"/>
          <w:sz w:val="28"/>
          <w:szCs w:val="28"/>
        </w:rPr>
        <w:t>(наблюдател</w:t>
      </w:r>
      <w:r w:rsidR="00CB3415" w:rsidRPr="00731852">
        <w:rPr>
          <w:rFonts w:ascii="Times New Roman" w:hAnsi="Times New Roman"/>
          <w:sz w:val="28"/>
          <w:szCs w:val="28"/>
        </w:rPr>
        <w:t>е</w:t>
      </w:r>
      <w:r w:rsidRPr="00731852">
        <w:rPr>
          <w:rFonts w:ascii="Times New Roman" w:hAnsi="Times New Roman"/>
          <w:sz w:val="28"/>
          <w:szCs w:val="28"/>
        </w:rPr>
        <w:t>й)</w:t>
      </w:r>
      <w:r w:rsidR="00CB3415" w:rsidRPr="00731852">
        <w:rPr>
          <w:rFonts w:ascii="Times New Roman" w:hAnsi="Times New Roman"/>
          <w:sz w:val="28"/>
          <w:szCs w:val="28"/>
        </w:rPr>
        <w:t xml:space="preserve"> за положением  бортов судна</w:t>
      </w:r>
      <w:r w:rsidR="000C13D8" w:rsidRPr="00731852">
        <w:rPr>
          <w:rFonts w:ascii="Times New Roman" w:hAnsi="Times New Roman"/>
          <w:sz w:val="28"/>
          <w:szCs w:val="28"/>
        </w:rPr>
        <w:t xml:space="preserve"> </w:t>
      </w:r>
      <w:r w:rsidR="00CB3415" w:rsidRPr="00731852">
        <w:rPr>
          <w:rFonts w:ascii="Times New Roman" w:hAnsi="Times New Roman"/>
          <w:sz w:val="28"/>
          <w:szCs w:val="28"/>
        </w:rPr>
        <w:t>(состава) относительно стенок камеры шлюза.</w:t>
      </w:r>
      <w:r w:rsidR="00710581" w:rsidRPr="00731852">
        <w:rPr>
          <w:rFonts w:ascii="Times New Roman" w:hAnsi="Times New Roman"/>
          <w:sz w:val="28"/>
          <w:szCs w:val="28"/>
        </w:rPr>
        <w:t xml:space="preserve"> При ограниченном обзоре с поста управления судном</w:t>
      </w:r>
      <w:r w:rsidR="000C13D8" w:rsidRPr="00731852">
        <w:rPr>
          <w:rFonts w:ascii="Times New Roman" w:hAnsi="Times New Roman"/>
          <w:sz w:val="28"/>
          <w:szCs w:val="28"/>
        </w:rPr>
        <w:t xml:space="preserve"> </w:t>
      </w:r>
      <w:r w:rsidR="00710581" w:rsidRPr="00731852">
        <w:rPr>
          <w:rFonts w:ascii="Times New Roman" w:hAnsi="Times New Roman"/>
          <w:sz w:val="28"/>
          <w:szCs w:val="28"/>
        </w:rPr>
        <w:t>(составом) или отсутствии обзора с кормового буксировщика</w:t>
      </w:r>
      <w:r w:rsidR="000C13D8" w:rsidRPr="00731852">
        <w:rPr>
          <w:rFonts w:ascii="Times New Roman" w:hAnsi="Times New Roman"/>
          <w:sz w:val="28"/>
          <w:szCs w:val="28"/>
        </w:rPr>
        <w:t xml:space="preserve"> </w:t>
      </w:r>
      <w:r w:rsidR="00710581" w:rsidRPr="00731852">
        <w:rPr>
          <w:rFonts w:ascii="Times New Roman" w:hAnsi="Times New Roman"/>
          <w:sz w:val="28"/>
          <w:szCs w:val="28"/>
        </w:rPr>
        <w:t xml:space="preserve">(толкача) проход шлюзов </w:t>
      </w:r>
      <w:r w:rsidR="00B64F10">
        <w:rPr>
          <w:rFonts w:ascii="Times New Roman" w:hAnsi="Times New Roman"/>
          <w:sz w:val="28"/>
          <w:szCs w:val="28"/>
        </w:rPr>
        <w:t xml:space="preserve">рекомендуется </w:t>
      </w:r>
      <w:r w:rsidR="00710581" w:rsidRPr="00B64F10">
        <w:rPr>
          <w:rFonts w:ascii="Times New Roman" w:hAnsi="Times New Roman"/>
          <w:sz w:val="28"/>
          <w:szCs w:val="28"/>
        </w:rPr>
        <w:t>осуществлять в светлое время суток</w:t>
      </w:r>
      <w:r w:rsidR="00710581" w:rsidRPr="008865B6">
        <w:rPr>
          <w:rFonts w:ascii="Times New Roman" w:hAnsi="Times New Roman"/>
          <w:i/>
          <w:sz w:val="28"/>
          <w:szCs w:val="28"/>
        </w:rPr>
        <w:t>.</w:t>
      </w:r>
    </w:p>
    <w:p w:rsidR="00731852" w:rsidRPr="00731852" w:rsidRDefault="00731852" w:rsidP="0073185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 xml:space="preserve">Проведение </w:t>
      </w:r>
      <w:r w:rsidR="00B64F10" w:rsidRPr="00B64F10">
        <w:rPr>
          <w:rFonts w:ascii="Times New Roman" w:hAnsi="Times New Roman"/>
          <w:sz w:val="28"/>
          <w:szCs w:val="28"/>
        </w:rPr>
        <w:t>вахтенным начальником</w:t>
      </w:r>
      <w:r w:rsidR="00305283" w:rsidRPr="00B64F10">
        <w:rPr>
          <w:rFonts w:ascii="Times New Roman" w:hAnsi="Times New Roman"/>
          <w:sz w:val="28"/>
          <w:szCs w:val="28"/>
        </w:rPr>
        <w:t xml:space="preserve"> судна </w:t>
      </w:r>
      <w:r w:rsidRPr="00731852">
        <w:rPr>
          <w:rFonts w:ascii="Times New Roman" w:hAnsi="Times New Roman"/>
          <w:sz w:val="28"/>
          <w:szCs w:val="28"/>
        </w:rPr>
        <w:t xml:space="preserve">инструктажа с впередсмотрящими (наблюдателями) </w:t>
      </w:r>
      <w:r w:rsidR="008865B6" w:rsidRPr="008865B6">
        <w:rPr>
          <w:rFonts w:ascii="Times New Roman" w:hAnsi="Times New Roman"/>
          <w:sz w:val="28"/>
          <w:szCs w:val="28"/>
        </w:rPr>
        <w:t>по</w:t>
      </w:r>
      <w:r w:rsidRPr="008865B6">
        <w:rPr>
          <w:rFonts w:ascii="Times New Roman" w:hAnsi="Times New Roman"/>
          <w:sz w:val="28"/>
          <w:szCs w:val="28"/>
        </w:rPr>
        <w:t xml:space="preserve"> форм</w:t>
      </w:r>
      <w:r w:rsidR="008865B6" w:rsidRPr="008865B6">
        <w:rPr>
          <w:rFonts w:ascii="Times New Roman" w:hAnsi="Times New Roman"/>
          <w:sz w:val="28"/>
          <w:szCs w:val="28"/>
        </w:rPr>
        <w:t>е</w:t>
      </w:r>
      <w:r w:rsidRPr="008865B6">
        <w:rPr>
          <w:rFonts w:ascii="Times New Roman" w:hAnsi="Times New Roman"/>
          <w:sz w:val="28"/>
          <w:szCs w:val="28"/>
        </w:rPr>
        <w:t xml:space="preserve"> </w:t>
      </w:r>
      <w:r w:rsidRPr="00731852">
        <w:rPr>
          <w:rFonts w:ascii="Times New Roman" w:hAnsi="Times New Roman"/>
          <w:sz w:val="28"/>
          <w:szCs w:val="28"/>
        </w:rPr>
        <w:t>и периодичности докладов.</w:t>
      </w:r>
    </w:p>
    <w:p w:rsidR="00CB3415" w:rsidRPr="00731852" w:rsidRDefault="003B2902" w:rsidP="0073185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>В</w:t>
      </w:r>
      <w:r w:rsidR="00CB3415" w:rsidRPr="00731852">
        <w:rPr>
          <w:rFonts w:ascii="Times New Roman" w:hAnsi="Times New Roman"/>
          <w:sz w:val="28"/>
          <w:szCs w:val="28"/>
        </w:rPr>
        <w:t>озможность использования переносных мягких кранцев для предотвращения жесткого удара носовых обводов судна</w:t>
      </w:r>
      <w:r w:rsidR="000C13D8" w:rsidRPr="00731852">
        <w:rPr>
          <w:rFonts w:ascii="Times New Roman" w:hAnsi="Times New Roman"/>
          <w:sz w:val="28"/>
          <w:szCs w:val="28"/>
        </w:rPr>
        <w:t xml:space="preserve"> </w:t>
      </w:r>
      <w:r w:rsidR="008865B6">
        <w:rPr>
          <w:rFonts w:ascii="Times New Roman" w:hAnsi="Times New Roman"/>
          <w:sz w:val="28"/>
          <w:szCs w:val="28"/>
        </w:rPr>
        <w:t xml:space="preserve">(объекта) о бетонные </w:t>
      </w:r>
      <w:r w:rsidR="00CB3415" w:rsidRPr="00731852">
        <w:rPr>
          <w:rFonts w:ascii="Times New Roman" w:hAnsi="Times New Roman"/>
          <w:sz w:val="28"/>
          <w:szCs w:val="28"/>
        </w:rPr>
        <w:t>части головы шлюза.</w:t>
      </w:r>
    </w:p>
    <w:p w:rsidR="00731852" w:rsidRPr="00731852" w:rsidRDefault="00D13A43" w:rsidP="0073185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>Рекомендуемая с</w:t>
      </w:r>
      <w:r w:rsidR="00F71768" w:rsidRPr="00731852">
        <w:rPr>
          <w:rFonts w:ascii="Times New Roman" w:hAnsi="Times New Roman"/>
          <w:sz w:val="28"/>
          <w:szCs w:val="28"/>
        </w:rPr>
        <w:t>корость</w:t>
      </w:r>
      <w:r w:rsidR="003B2902" w:rsidRPr="00731852">
        <w:rPr>
          <w:rFonts w:ascii="Times New Roman" w:hAnsi="Times New Roman"/>
          <w:sz w:val="28"/>
          <w:szCs w:val="28"/>
        </w:rPr>
        <w:t xml:space="preserve"> захода </w:t>
      </w:r>
      <w:r w:rsidRPr="00731852">
        <w:rPr>
          <w:rFonts w:ascii="Times New Roman" w:hAnsi="Times New Roman"/>
          <w:sz w:val="28"/>
          <w:szCs w:val="28"/>
        </w:rPr>
        <w:t xml:space="preserve">в шлюз </w:t>
      </w:r>
      <w:r w:rsidR="008865B6">
        <w:rPr>
          <w:rFonts w:ascii="Times New Roman" w:hAnsi="Times New Roman"/>
          <w:sz w:val="28"/>
          <w:szCs w:val="28"/>
        </w:rPr>
        <w:t>минимально</w:t>
      </w:r>
      <w:r w:rsidR="00305283">
        <w:rPr>
          <w:rFonts w:ascii="Times New Roman" w:hAnsi="Times New Roman"/>
          <w:sz w:val="28"/>
          <w:szCs w:val="28"/>
        </w:rPr>
        <w:t xml:space="preserve"> возможная</w:t>
      </w:r>
      <w:r w:rsidR="00731852" w:rsidRPr="00731852">
        <w:rPr>
          <w:rFonts w:ascii="Times New Roman" w:hAnsi="Times New Roman"/>
          <w:sz w:val="28"/>
          <w:szCs w:val="28"/>
        </w:rPr>
        <w:t xml:space="preserve">, </w:t>
      </w:r>
      <w:r w:rsidR="00305283" w:rsidRPr="00B64F10">
        <w:rPr>
          <w:rFonts w:ascii="Times New Roman" w:hAnsi="Times New Roman"/>
          <w:sz w:val="28"/>
          <w:szCs w:val="28"/>
        </w:rPr>
        <w:t xml:space="preserve">при которой </w:t>
      </w:r>
      <w:r w:rsidR="00731852" w:rsidRPr="00B64F10">
        <w:rPr>
          <w:rFonts w:ascii="Times New Roman" w:hAnsi="Times New Roman"/>
          <w:sz w:val="28"/>
          <w:szCs w:val="28"/>
        </w:rPr>
        <w:t>обеспечива</w:t>
      </w:r>
      <w:r w:rsidR="00305283" w:rsidRPr="00B64F10">
        <w:rPr>
          <w:rFonts w:ascii="Times New Roman" w:hAnsi="Times New Roman"/>
          <w:sz w:val="28"/>
          <w:szCs w:val="28"/>
        </w:rPr>
        <w:t>ется</w:t>
      </w:r>
      <w:r w:rsidR="00731852" w:rsidRPr="00B64F10">
        <w:rPr>
          <w:rFonts w:ascii="Times New Roman" w:hAnsi="Times New Roman"/>
          <w:sz w:val="28"/>
          <w:szCs w:val="28"/>
        </w:rPr>
        <w:t xml:space="preserve"> </w:t>
      </w:r>
      <w:r w:rsidR="00B64F10" w:rsidRPr="00B64F10">
        <w:rPr>
          <w:rFonts w:ascii="Times New Roman" w:hAnsi="Times New Roman"/>
          <w:sz w:val="28"/>
          <w:szCs w:val="28"/>
        </w:rPr>
        <w:t>безопа</w:t>
      </w:r>
      <w:r w:rsidR="00B64F10">
        <w:rPr>
          <w:rFonts w:ascii="Times New Roman" w:hAnsi="Times New Roman"/>
          <w:sz w:val="28"/>
          <w:szCs w:val="28"/>
        </w:rPr>
        <w:t>с</w:t>
      </w:r>
      <w:r w:rsidR="00B64F10" w:rsidRPr="00B64F10">
        <w:rPr>
          <w:rFonts w:ascii="Times New Roman" w:hAnsi="Times New Roman"/>
          <w:sz w:val="28"/>
          <w:szCs w:val="28"/>
        </w:rPr>
        <w:t>ное</w:t>
      </w:r>
      <w:r w:rsidR="00305283">
        <w:rPr>
          <w:rFonts w:ascii="Times New Roman" w:hAnsi="Times New Roman"/>
          <w:sz w:val="28"/>
          <w:szCs w:val="28"/>
        </w:rPr>
        <w:t xml:space="preserve"> </w:t>
      </w:r>
      <w:r w:rsidR="00731852" w:rsidRPr="00731852">
        <w:rPr>
          <w:rFonts w:ascii="Times New Roman" w:hAnsi="Times New Roman"/>
          <w:sz w:val="28"/>
          <w:szCs w:val="28"/>
        </w:rPr>
        <w:t>управление судном (составом).</w:t>
      </w:r>
    </w:p>
    <w:p w:rsidR="00A1235B" w:rsidRPr="00731852" w:rsidRDefault="001D3AD9" w:rsidP="0073185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>При двойной тяге</w:t>
      </w:r>
      <w:r w:rsidR="00F71768" w:rsidRPr="00731852">
        <w:rPr>
          <w:rFonts w:ascii="Times New Roman" w:hAnsi="Times New Roman"/>
          <w:sz w:val="28"/>
          <w:szCs w:val="28"/>
        </w:rPr>
        <w:t xml:space="preserve"> </w:t>
      </w:r>
      <w:r w:rsidRPr="00731852">
        <w:rPr>
          <w:rFonts w:ascii="Times New Roman" w:hAnsi="Times New Roman"/>
          <w:sz w:val="28"/>
          <w:szCs w:val="28"/>
        </w:rPr>
        <w:t xml:space="preserve">заходом в шлюз </w:t>
      </w:r>
      <w:r w:rsidR="00F71768" w:rsidRPr="00731852">
        <w:rPr>
          <w:rFonts w:ascii="Times New Roman" w:hAnsi="Times New Roman"/>
          <w:sz w:val="28"/>
          <w:szCs w:val="28"/>
        </w:rPr>
        <w:t>руководит головной буксировщик</w:t>
      </w:r>
      <w:r w:rsidR="008A2150" w:rsidRPr="00731852">
        <w:rPr>
          <w:rFonts w:ascii="Times New Roman" w:hAnsi="Times New Roman"/>
          <w:sz w:val="28"/>
          <w:szCs w:val="28"/>
        </w:rPr>
        <w:t xml:space="preserve">, при этом длина буксирного троса </w:t>
      </w:r>
      <w:r w:rsidR="002419AF" w:rsidRPr="00731852">
        <w:rPr>
          <w:rFonts w:ascii="Times New Roman" w:hAnsi="Times New Roman"/>
          <w:sz w:val="28"/>
          <w:szCs w:val="28"/>
        </w:rPr>
        <w:t xml:space="preserve">головного буксира </w:t>
      </w:r>
      <w:r w:rsidR="008A2150" w:rsidRPr="00731852">
        <w:rPr>
          <w:rFonts w:ascii="Times New Roman" w:hAnsi="Times New Roman"/>
          <w:sz w:val="28"/>
          <w:szCs w:val="28"/>
        </w:rPr>
        <w:t xml:space="preserve">должна быть </w:t>
      </w:r>
      <w:r w:rsidR="00B973FC" w:rsidRPr="00731852">
        <w:rPr>
          <w:rFonts w:ascii="Times New Roman" w:hAnsi="Times New Roman"/>
          <w:sz w:val="28"/>
          <w:szCs w:val="28"/>
        </w:rPr>
        <w:t xml:space="preserve">минимальной, для </w:t>
      </w:r>
      <w:r w:rsidR="00DA6F9D" w:rsidRPr="00731852">
        <w:rPr>
          <w:rFonts w:ascii="Times New Roman" w:hAnsi="Times New Roman"/>
          <w:sz w:val="28"/>
          <w:szCs w:val="28"/>
        </w:rPr>
        <w:t xml:space="preserve">возможности корректировать направление движения буксируемого объекта. </w:t>
      </w:r>
      <w:proofErr w:type="gramStart"/>
      <w:r w:rsidR="00DA6F9D" w:rsidRPr="00731852">
        <w:rPr>
          <w:rFonts w:ascii="Times New Roman" w:hAnsi="Times New Roman"/>
          <w:sz w:val="28"/>
          <w:szCs w:val="28"/>
        </w:rPr>
        <w:t>Оптимальным считается вариант взяти</w:t>
      </w:r>
      <w:r w:rsidR="00340204" w:rsidRPr="00731852">
        <w:rPr>
          <w:rFonts w:ascii="Times New Roman" w:hAnsi="Times New Roman"/>
          <w:sz w:val="28"/>
          <w:szCs w:val="28"/>
        </w:rPr>
        <w:t>е</w:t>
      </w:r>
      <w:r w:rsidR="00DA6F9D" w:rsidRPr="00731852">
        <w:rPr>
          <w:rFonts w:ascii="Times New Roman" w:hAnsi="Times New Roman"/>
          <w:sz w:val="28"/>
          <w:szCs w:val="28"/>
        </w:rPr>
        <w:t xml:space="preserve"> объекта на усы</w:t>
      </w:r>
      <w:r w:rsidR="00340204" w:rsidRPr="00731852">
        <w:rPr>
          <w:rFonts w:ascii="Times New Roman" w:hAnsi="Times New Roman"/>
          <w:sz w:val="28"/>
          <w:szCs w:val="28"/>
        </w:rPr>
        <w:t>,</w:t>
      </w:r>
      <w:r w:rsidR="00DA6F9D" w:rsidRPr="00731852">
        <w:rPr>
          <w:rFonts w:ascii="Times New Roman" w:hAnsi="Times New Roman"/>
          <w:sz w:val="28"/>
          <w:szCs w:val="28"/>
        </w:rPr>
        <w:t xml:space="preserve"> заведенные на </w:t>
      </w:r>
      <w:r w:rsidR="008865B6" w:rsidRPr="00B64F10">
        <w:rPr>
          <w:rFonts w:ascii="Times New Roman" w:hAnsi="Times New Roman"/>
          <w:sz w:val="28"/>
          <w:szCs w:val="28"/>
        </w:rPr>
        <w:t xml:space="preserve">(за) </w:t>
      </w:r>
      <w:r w:rsidR="00DA6F9D" w:rsidRPr="00731852">
        <w:rPr>
          <w:rFonts w:ascii="Times New Roman" w:hAnsi="Times New Roman"/>
          <w:sz w:val="28"/>
          <w:szCs w:val="28"/>
        </w:rPr>
        <w:t>правую и левую скулу объекта.</w:t>
      </w:r>
      <w:proofErr w:type="gramEnd"/>
      <w:r w:rsidR="00FE44D0" w:rsidRPr="00731852">
        <w:rPr>
          <w:rFonts w:ascii="Times New Roman" w:hAnsi="Times New Roman"/>
          <w:sz w:val="28"/>
          <w:szCs w:val="28"/>
        </w:rPr>
        <w:t xml:space="preserve"> </w:t>
      </w:r>
      <w:r w:rsidR="00F71768" w:rsidRPr="00731852">
        <w:rPr>
          <w:rFonts w:ascii="Times New Roman" w:hAnsi="Times New Roman"/>
          <w:sz w:val="28"/>
          <w:szCs w:val="28"/>
        </w:rPr>
        <w:t xml:space="preserve">Кормовой буксировщик </w:t>
      </w:r>
      <w:r w:rsidR="00831DA7" w:rsidRPr="00731852">
        <w:rPr>
          <w:rFonts w:ascii="Times New Roman" w:hAnsi="Times New Roman"/>
          <w:sz w:val="28"/>
          <w:szCs w:val="28"/>
        </w:rPr>
        <w:t>выполняет указания носового буксировщика и</w:t>
      </w:r>
      <w:r w:rsidR="00340204" w:rsidRPr="00731852">
        <w:rPr>
          <w:rFonts w:ascii="Times New Roman" w:hAnsi="Times New Roman"/>
          <w:sz w:val="28"/>
          <w:szCs w:val="28"/>
        </w:rPr>
        <w:t xml:space="preserve">, при необходимости, </w:t>
      </w:r>
      <w:r w:rsidR="00F71768" w:rsidRPr="00731852">
        <w:rPr>
          <w:rFonts w:ascii="Times New Roman" w:hAnsi="Times New Roman"/>
          <w:sz w:val="28"/>
          <w:szCs w:val="28"/>
        </w:rPr>
        <w:t>работает на задний ход</w:t>
      </w:r>
      <w:r w:rsidR="00F16055" w:rsidRPr="00731852">
        <w:rPr>
          <w:rFonts w:ascii="Times New Roman" w:hAnsi="Times New Roman"/>
          <w:sz w:val="28"/>
          <w:szCs w:val="28"/>
        </w:rPr>
        <w:t xml:space="preserve"> для возможности обеспечения быстрой остановки состава</w:t>
      </w:r>
      <w:r w:rsidR="00171C8B" w:rsidRPr="00731852">
        <w:rPr>
          <w:rFonts w:ascii="Times New Roman" w:hAnsi="Times New Roman"/>
          <w:sz w:val="28"/>
          <w:szCs w:val="28"/>
        </w:rPr>
        <w:t>.</w:t>
      </w:r>
      <w:r w:rsidR="00F71768" w:rsidRPr="00731852">
        <w:rPr>
          <w:rFonts w:ascii="Times New Roman" w:hAnsi="Times New Roman"/>
          <w:sz w:val="28"/>
          <w:szCs w:val="28"/>
        </w:rPr>
        <w:t xml:space="preserve"> </w:t>
      </w:r>
    </w:p>
    <w:p w:rsidR="007F7A8F" w:rsidRDefault="00E6709A" w:rsidP="00C56F2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731852">
        <w:rPr>
          <w:rFonts w:ascii="Times New Roman" w:hAnsi="Times New Roman"/>
          <w:sz w:val="28"/>
          <w:szCs w:val="28"/>
        </w:rPr>
        <w:t>Суда и составы</w:t>
      </w:r>
      <w:r w:rsidR="00731852" w:rsidRPr="00731852">
        <w:rPr>
          <w:rFonts w:ascii="Times New Roman" w:hAnsi="Times New Roman"/>
          <w:sz w:val="28"/>
          <w:szCs w:val="28"/>
        </w:rPr>
        <w:t>,</w:t>
      </w:r>
      <w:r w:rsidR="00A1235B" w:rsidRPr="00731852">
        <w:rPr>
          <w:rFonts w:ascii="Times New Roman" w:hAnsi="Times New Roman"/>
          <w:sz w:val="28"/>
          <w:szCs w:val="28"/>
        </w:rPr>
        <w:t xml:space="preserve"> </w:t>
      </w:r>
      <w:r w:rsidR="00C56F29" w:rsidRPr="00B64F10">
        <w:rPr>
          <w:rFonts w:ascii="Times New Roman" w:hAnsi="Times New Roman"/>
          <w:sz w:val="28"/>
          <w:szCs w:val="28"/>
        </w:rPr>
        <w:t>ширина которых не соответствует запасам, указанны</w:t>
      </w:r>
      <w:r w:rsidR="00C767B5" w:rsidRPr="00B64F10">
        <w:rPr>
          <w:rFonts w:ascii="Times New Roman" w:hAnsi="Times New Roman"/>
          <w:sz w:val="28"/>
          <w:szCs w:val="28"/>
        </w:rPr>
        <w:t>м</w:t>
      </w:r>
      <w:r w:rsidR="00C56F29" w:rsidRPr="00B64F10">
        <w:rPr>
          <w:rFonts w:ascii="Times New Roman" w:hAnsi="Times New Roman"/>
          <w:sz w:val="28"/>
          <w:szCs w:val="28"/>
        </w:rPr>
        <w:t xml:space="preserve"> </w:t>
      </w:r>
      <w:r w:rsidR="00C56F29" w:rsidRPr="00B64F10">
        <w:rPr>
          <w:rFonts w:ascii="Times New Roman" w:hAnsi="Times New Roman"/>
          <w:sz w:val="28"/>
          <w:szCs w:val="28"/>
        </w:rPr>
        <w:br/>
        <w:t>в Приказе Минтранса России от 03.03.2014 № 58 «Об утверждении Правил пропуска судов через шлюзы внутренних водных путей»</w:t>
      </w:r>
      <w:r w:rsidR="00731852" w:rsidRPr="00B64F10">
        <w:rPr>
          <w:rFonts w:ascii="Times New Roman" w:hAnsi="Times New Roman"/>
          <w:sz w:val="28"/>
          <w:szCs w:val="28"/>
        </w:rPr>
        <w:t xml:space="preserve">, </w:t>
      </w:r>
      <w:r w:rsidR="00C767B5" w:rsidRPr="00B64F10">
        <w:rPr>
          <w:rFonts w:ascii="Times New Roman" w:hAnsi="Times New Roman"/>
          <w:sz w:val="28"/>
          <w:szCs w:val="28"/>
        </w:rPr>
        <w:t xml:space="preserve">а также суда и составы </w:t>
      </w:r>
      <w:r w:rsidR="00731852" w:rsidRPr="00B64F10">
        <w:rPr>
          <w:rFonts w:ascii="Times New Roman" w:hAnsi="Times New Roman"/>
          <w:sz w:val="28"/>
          <w:szCs w:val="28"/>
        </w:rPr>
        <w:t>со сверхгабаритными грузами</w:t>
      </w:r>
      <w:r w:rsidR="00B64F10">
        <w:rPr>
          <w:rFonts w:ascii="Times New Roman" w:hAnsi="Times New Roman"/>
          <w:sz w:val="28"/>
          <w:szCs w:val="28"/>
        </w:rPr>
        <w:t xml:space="preserve"> (грузы, при которых не обеспечивается возможность обзора вперед с места управления судна)</w:t>
      </w:r>
      <w:r w:rsidR="00F16055" w:rsidRPr="00C56F29">
        <w:rPr>
          <w:rFonts w:ascii="Times New Roman" w:hAnsi="Times New Roman"/>
          <w:sz w:val="28"/>
          <w:szCs w:val="28"/>
        </w:rPr>
        <w:t xml:space="preserve">, </w:t>
      </w:r>
      <w:r w:rsidRPr="00C56F29">
        <w:rPr>
          <w:rFonts w:ascii="Times New Roman" w:hAnsi="Times New Roman"/>
          <w:sz w:val="28"/>
          <w:szCs w:val="28"/>
        </w:rPr>
        <w:t>про</w:t>
      </w:r>
      <w:r w:rsidR="00731852" w:rsidRPr="00C56F29">
        <w:rPr>
          <w:rFonts w:ascii="Times New Roman" w:hAnsi="Times New Roman"/>
          <w:sz w:val="28"/>
          <w:szCs w:val="28"/>
        </w:rPr>
        <w:t xml:space="preserve">ходят </w:t>
      </w:r>
      <w:r w:rsidR="00A1235B" w:rsidRPr="00C56F29">
        <w:rPr>
          <w:rFonts w:ascii="Times New Roman" w:hAnsi="Times New Roman"/>
          <w:sz w:val="28"/>
          <w:szCs w:val="28"/>
        </w:rPr>
        <w:t xml:space="preserve">через шлюзы </w:t>
      </w:r>
      <w:r w:rsidRPr="00C56F29">
        <w:rPr>
          <w:rFonts w:ascii="Times New Roman" w:hAnsi="Times New Roman"/>
          <w:sz w:val="28"/>
          <w:szCs w:val="28"/>
        </w:rPr>
        <w:t xml:space="preserve">при </w:t>
      </w:r>
      <w:r w:rsidR="00A1235B" w:rsidRPr="00C56F29">
        <w:rPr>
          <w:rFonts w:ascii="Times New Roman" w:hAnsi="Times New Roman"/>
          <w:sz w:val="28"/>
          <w:szCs w:val="28"/>
        </w:rPr>
        <w:t>обязательной лоцманской проводке.</w:t>
      </w:r>
      <w:proofErr w:type="gramEnd"/>
      <w:r w:rsidR="00A1235B" w:rsidRPr="00C56F29">
        <w:rPr>
          <w:rFonts w:ascii="Times New Roman" w:hAnsi="Times New Roman"/>
          <w:sz w:val="28"/>
          <w:szCs w:val="28"/>
        </w:rPr>
        <w:t xml:space="preserve"> В этом случае капитан буксировщика</w:t>
      </w:r>
      <w:r w:rsidR="000C13D8" w:rsidRPr="00C56F29">
        <w:rPr>
          <w:rFonts w:ascii="Times New Roman" w:hAnsi="Times New Roman"/>
          <w:sz w:val="28"/>
          <w:szCs w:val="28"/>
        </w:rPr>
        <w:t xml:space="preserve"> </w:t>
      </w:r>
      <w:r w:rsidR="00A1235B" w:rsidRPr="00C56F29">
        <w:rPr>
          <w:rFonts w:ascii="Times New Roman" w:hAnsi="Times New Roman"/>
          <w:sz w:val="28"/>
          <w:szCs w:val="28"/>
        </w:rPr>
        <w:t xml:space="preserve">(судна) обеспечивает заход в шлюзы с учетом </w:t>
      </w:r>
      <w:r w:rsidR="00171C8B" w:rsidRPr="00C56F29">
        <w:rPr>
          <w:rFonts w:ascii="Times New Roman" w:hAnsi="Times New Roman"/>
          <w:sz w:val="28"/>
          <w:szCs w:val="28"/>
        </w:rPr>
        <w:t>рекомендаций лоцмана.</w:t>
      </w:r>
    </w:p>
    <w:p w:rsidR="00632FBE" w:rsidRDefault="00346924" w:rsidP="0034692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0F4C" w:rsidRPr="00346924">
        <w:rPr>
          <w:rFonts w:ascii="Times New Roman" w:hAnsi="Times New Roman"/>
          <w:sz w:val="28"/>
          <w:szCs w:val="28"/>
        </w:rPr>
        <w:t>о бортам судна</w:t>
      </w:r>
      <w:r w:rsidR="000C13D8" w:rsidRPr="00346924">
        <w:rPr>
          <w:rFonts w:ascii="Times New Roman" w:hAnsi="Times New Roman"/>
          <w:sz w:val="28"/>
          <w:szCs w:val="28"/>
        </w:rPr>
        <w:t xml:space="preserve"> </w:t>
      </w:r>
      <w:r w:rsidR="00B20F4C" w:rsidRPr="00346924">
        <w:rPr>
          <w:rFonts w:ascii="Times New Roman" w:hAnsi="Times New Roman"/>
          <w:sz w:val="28"/>
          <w:szCs w:val="28"/>
        </w:rPr>
        <w:t>(состава)</w:t>
      </w:r>
      <w:r w:rsidR="00E6709A" w:rsidRPr="00346924">
        <w:rPr>
          <w:rFonts w:ascii="Times New Roman" w:hAnsi="Times New Roman"/>
          <w:sz w:val="28"/>
          <w:szCs w:val="28"/>
        </w:rPr>
        <w:t xml:space="preserve"> </w:t>
      </w:r>
      <w:r w:rsidR="00086939" w:rsidRPr="00346924">
        <w:rPr>
          <w:rFonts w:ascii="Times New Roman" w:hAnsi="Times New Roman"/>
          <w:sz w:val="28"/>
          <w:szCs w:val="28"/>
        </w:rPr>
        <w:t>не должно быть</w:t>
      </w:r>
      <w:r w:rsidR="00B20F4C" w:rsidRPr="00346924">
        <w:rPr>
          <w:rFonts w:ascii="Times New Roman" w:hAnsi="Times New Roman"/>
          <w:sz w:val="28"/>
          <w:szCs w:val="28"/>
        </w:rPr>
        <w:t xml:space="preserve"> кранцев в виде автопокрышек на цепях или тросах</w:t>
      </w:r>
      <w:r w:rsidR="008865B6" w:rsidRPr="00346924">
        <w:rPr>
          <w:rFonts w:ascii="Times New Roman" w:hAnsi="Times New Roman"/>
          <w:sz w:val="28"/>
          <w:szCs w:val="28"/>
        </w:rPr>
        <w:t>, увеличивающих его габаритную ширину</w:t>
      </w:r>
      <w:r>
        <w:rPr>
          <w:rFonts w:ascii="Times New Roman" w:hAnsi="Times New Roman"/>
          <w:sz w:val="28"/>
          <w:szCs w:val="28"/>
        </w:rPr>
        <w:t>.</w:t>
      </w:r>
    </w:p>
    <w:p w:rsidR="00632FBE" w:rsidRPr="00346924" w:rsidRDefault="00346924" w:rsidP="0034692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9027C" w:rsidRPr="00346924">
        <w:rPr>
          <w:rFonts w:ascii="Times New Roman" w:hAnsi="Times New Roman"/>
          <w:sz w:val="28"/>
          <w:szCs w:val="28"/>
        </w:rPr>
        <w:t>родвижение судна</w:t>
      </w:r>
      <w:r w:rsidR="009E0910" w:rsidRPr="00346924">
        <w:rPr>
          <w:rFonts w:ascii="Times New Roman" w:hAnsi="Times New Roman"/>
          <w:sz w:val="28"/>
          <w:szCs w:val="28"/>
        </w:rPr>
        <w:t xml:space="preserve"> </w:t>
      </w:r>
      <w:r w:rsidR="00A9027C" w:rsidRPr="00346924">
        <w:rPr>
          <w:rFonts w:ascii="Times New Roman" w:hAnsi="Times New Roman"/>
          <w:sz w:val="28"/>
          <w:szCs w:val="28"/>
        </w:rPr>
        <w:t>(состава) в камеру шлюза мимо аварийных и рабочих ворот</w:t>
      </w:r>
      <w:r w:rsidR="0006425C" w:rsidRPr="00346924">
        <w:rPr>
          <w:rFonts w:ascii="Times New Roman" w:hAnsi="Times New Roman"/>
          <w:sz w:val="28"/>
          <w:szCs w:val="28"/>
        </w:rPr>
        <w:t xml:space="preserve">, </w:t>
      </w:r>
      <w:r w:rsidR="008865B6" w:rsidRPr="00346924">
        <w:rPr>
          <w:rFonts w:ascii="Times New Roman" w:hAnsi="Times New Roman"/>
          <w:sz w:val="28"/>
          <w:szCs w:val="28"/>
        </w:rPr>
        <w:t>во избежание</w:t>
      </w:r>
      <w:r w:rsidR="0006425C" w:rsidRPr="00346924">
        <w:rPr>
          <w:rFonts w:ascii="Times New Roman" w:hAnsi="Times New Roman"/>
          <w:sz w:val="28"/>
          <w:szCs w:val="28"/>
        </w:rPr>
        <w:t xml:space="preserve"> </w:t>
      </w:r>
      <w:r w:rsidR="008865B6" w:rsidRPr="00346924">
        <w:rPr>
          <w:rFonts w:ascii="Times New Roman" w:hAnsi="Times New Roman"/>
          <w:sz w:val="28"/>
          <w:szCs w:val="28"/>
        </w:rPr>
        <w:t xml:space="preserve">повреждения их </w:t>
      </w:r>
      <w:r w:rsidR="0006425C" w:rsidRPr="00346924">
        <w:rPr>
          <w:rFonts w:ascii="Times New Roman" w:hAnsi="Times New Roman"/>
          <w:sz w:val="28"/>
          <w:szCs w:val="28"/>
        </w:rPr>
        <w:t>защитны</w:t>
      </w:r>
      <w:r w:rsidR="008865B6" w:rsidRPr="00346924">
        <w:rPr>
          <w:rFonts w:ascii="Times New Roman" w:hAnsi="Times New Roman"/>
          <w:sz w:val="28"/>
          <w:szCs w:val="28"/>
        </w:rPr>
        <w:t>х брусьев</w:t>
      </w:r>
      <w:r w:rsidR="0006425C" w:rsidRPr="00346924">
        <w:rPr>
          <w:rFonts w:ascii="Times New Roman" w:hAnsi="Times New Roman"/>
          <w:sz w:val="28"/>
          <w:szCs w:val="28"/>
        </w:rPr>
        <w:t>,</w:t>
      </w:r>
      <w:r w:rsidR="00A9027C" w:rsidRPr="00346924">
        <w:rPr>
          <w:rFonts w:ascii="Times New Roman" w:hAnsi="Times New Roman"/>
          <w:sz w:val="28"/>
          <w:szCs w:val="28"/>
        </w:rPr>
        <w:t xml:space="preserve"> возможно только </w:t>
      </w:r>
      <w:r w:rsidR="00B20F4C" w:rsidRPr="00346924">
        <w:rPr>
          <w:rFonts w:ascii="Times New Roman" w:hAnsi="Times New Roman"/>
          <w:sz w:val="28"/>
          <w:szCs w:val="28"/>
        </w:rPr>
        <w:t xml:space="preserve">после выравнивания </w:t>
      </w:r>
      <w:r w:rsidR="00A9027C" w:rsidRPr="00346924">
        <w:rPr>
          <w:rFonts w:ascii="Times New Roman" w:hAnsi="Times New Roman"/>
          <w:sz w:val="28"/>
          <w:szCs w:val="28"/>
        </w:rPr>
        <w:t>параллельности бортов судна</w:t>
      </w:r>
      <w:r w:rsidR="000C13D8" w:rsidRPr="00346924">
        <w:rPr>
          <w:rFonts w:ascii="Times New Roman" w:hAnsi="Times New Roman"/>
          <w:sz w:val="28"/>
          <w:szCs w:val="28"/>
        </w:rPr>
        <w:t xml:space="preserve"> </w:t>
      </w:r>
      <w:r w:rsidR="00A9027C" w:rsidRPr="00346924">
        <w:rPr>
          <w:rFonts w:ascii="Times New Roman" w:hAnsi="Times New Roman"/>
          <w:sz w:val="28"/>
          <w:szCs w:val="28"/>
        </w:rPr>
        <w:t xml:space="preserve">(состава) к стенкам </w:t>
      </w:r>
      <w:r w:rsidR="003628AC" w:rsidRPr="00346924">
        <w:rPr>
          <w:rFonts w:ascii="Times New Roman" w:hAnsi="Times New Roman"/>
          <w:sz w:val="28"/>
          <w:szCs w:val="28"/>
        </w:rPr>
        <w:t>камеры шлюза и</w:t>
      </w:r>
      <w:r w:rsidR="00B20F4C" w:rsidRPr="00346924">
        <w:rPr>
          <w:rFonts w:ascii="Times New Roman" w:hAnsi="Times New Roman"/>
          <w:sz w:val="28"/>
          <w:szCs w:val="28"/>
        </w:rPr>
        <w:t xml:space="preserve"> при минимальной скорости судна</w:t>
      </w:r>
      <w:r w:rsidR="000C13D8" w:rsidRPr="00346924">
        <w:rPr>
          <w:rFonts w:ascii="Times New Roman" w:hAnsi="Times New Roman"/>
          <w:sz w:val="28"/>
          <w:szCs w:val="28"/>
        </w:rPr>
        <w:t xml:space="preserve"> </w:t>
      </w:r>
      <w:r w:rsidR="00B20F4C" w:rsidRPr="00346924">
        <w:rPr>
          <w:rFonts w:ascii="Times New Roman" w:hAnsi="Times New Roman"/>
          <w:sz w:val="28"/>
          <w:szCs w:val="28"/>
        </w:rPr>
        <w:t>(состава).</w:t>
      </w:r>
      <w:r w:rsidR="00A9027C" w:rsidRPr="00346924">
        <w:rPr>
          <w:rFonts w:ascii="Times New Roman" w:hAnsi="Times New Roman"/>
          <w:sz w:val="28"/>
          <w:szCs w:val="28"/>
        </w:rPr>
        <w:t xml:space="preserve"> </w:t>
      </w:r>
    </w:p>
    <w:p w:rsidR="00346924" w:rsidRDefault="00731852" w:rsidP="008865B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29AF" w:rsidRPr="00AF475C">
        <w:rPr>
          <w:rFonts w:ascii="Times New Roman" w:hAnsi="Times New Roman"/>
          <w:sz w:val="28"/>
          <w:szCs w:val="28"/>
        </w:rPr>
        <w:t>Выход судна</w:t>
      </w:r>
      <w:r w:rsidR="000C13D8" w:rsidRPr="00AF475C">
        <w:rPr>
          <w:rFonts w:ascii="Times New Roman" w:hAnsi="Times New Roman"/>
          <w:sz w:val="28"/>
          <w:szCs w:val="28"/>
        </w:rPr>
        <w:t xml:space="preserve"> </w:t>
      </w:r>
      <w:r w:rsidR="000829AF" w:rsidRPr="00AF475C">
        <w:rPr>
          <w:rFonts w:ascii="Times New Roman" w:hAnsi="Times New Roman"/>
          <w:sz w:val="28"/>
          <w:szCs w:val="28"/>
        </w:rPr>
        <w:t xml:space="preserve">(состава) из камеры шлюза осуществляется так же на минимальной скорости и </w:t>
      </w:r>
      <w:r w:rsidR="00F22A7C" w:rsidRPr="00AF475C">
        <w:rPr>
          <w:rFonts w:ascii="Times New Roman" w:hAnsi="Times New Roman"/>
          <w:sz w:val="28"/>
          <w:szCs w:val="28"/>
        </w:rPr>
        <w:t xml:space="preserve">с </w:t>
      </w:r>
      <w:r w:rsidR="000829AF" w:rsidRPr="00AF475C">
        <w:rPr>
          <w:rFonts w:ascii="Times New Roman" w:hAnsi="Times New Roman"/>
          <w:sz w:val="28"/>
          <w:szCs w:val="28"/>
        </w:rPr>
        <w:t>соблюдени</w:t>
      </w:r>
      <w:r w:rsidR="00F22A7C" w:rsidRPr="00AF475C">
        <w:rPr>
          <w:rFonts w:ascii="Times New Roman" w:hAnsi="Times New Roman"/>
          <w:sz w:val="28"/>
          <w:szCs w:val="28"/>
        </w:rPr>
        <w:t>ем</w:t>
      </w:r>
      <w:r w:rsidR="008865B6">
        <w:rPr>
          <w:rFonts w:ascii="Times New Roman" w:hAnsi="Times New Roman"/>
          <w:sz w:val="28"/>
          <w:szCs w:val="28"/>
        </w:rPr>
        <w:t xml:space="preserve"> </w:t>
      </w:r>
      <w:r w:rsidR="000829AF" w:rsidRPr="00AF475C">
        <w:rPr>
          <w:rFonts w:ascii="Times New Roman" w:hAnsi="Times New Roman"/>
          <w:sz w:val="28"/>
          <w:szCs w:val="28"/>
        </w:rPr>
        <w:t>параллельности бортов судна</w:t>
      </w:r>
      <w:r w:rsidR="000C13D8" w:rsidRPr="00AF475C">
        <w:rPr>
          <w:rFonts w:ascii="Times New Roman" w:hAnsi="Times New Roman"/>
          <w:sz w:val="28"/>
          <w:szCs w:val="28"/>
        </w:rPr>
        <w:t xml:space="preserve"> </w:t>
      </w:r>
      <w:r w:rsidR="000829AF" w:rsidRPr="00AF475C">
        <w:rPr>
          <w:rFonts w:ascii="Times New Roman" w:hAnsi="Times New Roman"/>
          <w:sz w:val="28"/>
          <w:szCs w:val="28"/>
        </w:rPr>
        <w:t>(состава) стенкам камеры шлюза</w:t>
      </w:r>
      <w:r w:rsidR="00880399" w:rsidRPr="00AF475C">
        <w:rPr>
          <w:rFonts w:ascii="Times New Roman" w:hAnsi="Times New Roman"/>
          <w:sz w:val="28"/>
          <w:szCs w:val="28"/>
        </w:rPr>
        <w:t xml:space="preserve"> и защитным брусьям </w:t>
      </w:r>
      <w:r w:rsidR="008865B6" w:rsidRPr="00CC39FB">
        <w:rPr>
          <w:rFonts w:ascii="Times New Roman" w:hAnsi="Times New Roman"/>
          <w:sz w:val="28"/>
          <w:szCs w:val="28"/>
        </w:rPr>
        <w:t xml:space="preserve">аварийных и рабочих </w:t>
      </w:r>
      <w:r w:rsidR="00880399" w:rsidRPr="00AF475C">
        <w:rPr>
          <w:rFonts w:ascii="Times New Roman" w:hAnsi="Times New Roman"/>
          <w:sz w:val="28"/>
          <w:szCs w:val="28"/>
        </w:rPr>
        <w:t>ворот.</w:t>
      </w:r>
    </w:p>
    <w:p w:rsidR="000829AF" w:rsidRPr="00AF475C" w:rsidRDefault="00346924" w:rsidP="008865B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движении судна в балласте необходима полная штатная балластировка для уменьшения парусности судна.</w:t>
      </w:r>
      <w:r w:rsidR="00880399" w:rsidRPr="00AF475C">
        <w:rPr>
          <w:rFonts w:ascii="Times New Roman" w:hAnsi="Times New Roman"/>
          <w:sz w:val="28"/>
          <w:szCs w:val="28"/>
        </w:rPr>
        <w:t xml:space="preserve"> </w:t>
      </w:r>
    </w:p>
    <w:p w:rsidR="00731852" w:rsidRDefault="00731852" w:rsidP="000C13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1852" w:rsidRPr="008865B6" w:rsidRDefault="008865B6" w:rsidP="007318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865B6">
        <w:rPr>
          <w:rFonts w:ascii="Times New Roman" w:hAnsi="Times New Roman"/>
          <w:b/>
          <w:sz w:val="28"/>
          <w:szCs w:val="28"/>
        </w:rPr>
        <w:t xml:space="preserve">Максимальная </w:t>
      </w:r>
      <w:r w:rsidR="00731852" w:rsidRPr="008865B6">
        <w:rPr>
          <w:rFonts w:ascii="Times New Roman" w:hAnsi="Times New Roman"/>
          <w:b/>
          <w:sz w:val="28"/>
          <w:szCs w:val="28"/>
        </w:rPr>
        <w:t xml:space="preserve">фактическая скорость и направление ветра, при которой </w:t>
      </w:r>
      <w:r w:rsidR="00CC39FB">
        <w:rPr>
          <w:rFonts w:ascii="Times New Roman" w:hAnsi="Times New Roman"/>
          <w:b/>
          <w:sz w:val="28"/>
          <w:szCs w:val="28"/>
        </w:rPr>
        <w:br/>
      </w:r>
      <w:r w:rsidR="00731852" w:rsidRPr="008865B6">
        <w:rPr>
          <w:rFonts w:ascii="Times New Roman" w:hAnsi="Times New Roman"/>
          <w:b/>
          <w:sz w:val="28"/>
          <w:szCs w:val="28"/>
        </w:rPr>
        <w:t>не рекомендуется заход в шлюз крупнотоннажных судов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39FB">
        <w:rPr>
          <w:rFonts w:ascii="Times New Roman" w:hAnsi="Times New Roman"/>
          <w:b/>
          <w:sz w:val="28"/>
          <w:szCs w:val="28"/>
        </w:rPr>
        <w:t>(</w:t>
      </w:r>
      <w:r w:rsidR="00CC39FB" w:rsidRPr="00CC39FB">
        <w:rPr>
          <w:rFonts w:ascii="Times New Roman" w:hAnsi="Times New Roman"/>
          <w:b/>
          <w:sz w:val="28"/>
          <w:szCs w:val="28"/>
        </w:rPr>
        <w:t xml:space="preserve">грузоподъемностью </w:t>
      </w:r>
      <w:r w:rsidRPr="00CC39FB">
        <w:rPr>
          <w:rFonts w:ascii="Times New Roman" w:hAnsi="Times New Roman"/>
          <w:b/>
          <w:sz w:val="28"/>
          <w:szCs w:val="28"/>
        </w:rPr>
        <w:t>3000 т</w:t>
      </w:r>
      <w:r w:rsidR="00CC39FB" w:rsidRPr="00CC39FB">
        <w:rPr>
          <w:rFonts w:ascii="Times New Roman" w:hAnsi="Times New Roman"/>
          <w:b/>
          <w:sz w:val="28"/>
          <w:szCs w:val="28"/>
        </w:rPr>
        <w:t xml:space="preserve"> и более</w:t>
      </w:r>
      <w:r w:rsidRPr="00CC39FB">
        <w:rPr>
          <w:rFonts w:ascii="Times New Roman" w:hAnsi="Times New Roman"/>
          <w:b/>
          <w:sz w:val="28"/>
          <w:szCs w:val="28"/>
        </w:rPr>
        <w:t>)</w:t>
      </w:r>
      <w:r w:rsidRPr="008865B6">
        <w:rPr>
          <w:rFonts w:ascii="Times New Roman" w:hAnsi="Times New Roman"/>
          <w:b/>
          <w:sz w:val="28"/>
          <w:szCs w:val="28"/>
        </w:rPr>
        <w:t>, судов</w:t>
      </w:r>
      <w:r w:rsidR="00731852" w:rsidRPr="008865B6">
        <w:rPr>
          <w:rFonts w:ascii="Times New Roman" w:hAnsi="Times New Roman"/>
          <w:b/>
          <w:sz w:val="28"/>
          <w:szCs w:val="28"/>
        </w:rPr>
        <w:t xml:space="preserve"> </w:t>
      </w:r>
      <w:r w:rsidRPr="008865B6">
        <w:rPr>
          <w:rFonts w:ascii="Times New Roman" w:hAnsi="Times New Roman"/>
          <w:b/>
          <w:sz w:val="28"/>
          <w:szCs w:val="28"/>
        </w:rPr>
        <w:t>в балласте, а также</w:t>
      </w:r>
      <w:r w:rsidR="00731852" w:rsidRPr="008865B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731852" w:rsidRPr="008865B6">
        <w:rPr>
          <w:rFonts w:ascii="Times New Roman" w:hAnsi="Times New Roman"/>
          <w:b/>
          <w:sz w:val="28"/>
          <w:szCs w:val="28"/>
        </w:rPr>
        <w:t>барже-буксирных</w:t>
      </w:r>
      <w:proofErr w:type="gramEnd"/>
      <w:r w:rsidR="00731852" w:rsidRPr="008865B6">
        <w:rPr>
          <w:rFonts w:ascii="Times New Roman" w:hAnsi="Times New Roman"/>
          <w:b/>
          <w:sz w:val="28"/>
          <w:szCs w:val="28"/>
        </w:rPr>
        <w:t xml:space="preserve"> составов.</w:t>
      </w:r>
    </w:p>
    <w:p w:rsidR="00731852" w:rsidRDefault="00731852" w:rsidP="000C13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1852" w:rsidRPr="00731852" w:rsidRDefault="00C767B5" w:rsidP="00C767B5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Шлюз № 1 – </w:t>
      </w:r>
      <w:r w:rsidR="00731852" w:rsidRPr="00731852">
        <w:rPr>
          <w:rFonts w:ascii="Times New Roman" w:hAnsi="Times New Roman"/>
          <w:sz w:val="28"/>
          <w:szCs w:val="28"/>
        </w:rPr>
        <w:t>фактич</w:t>
      </w:r>
      <w:r w:rsidR="00731852">
        <w:rPr>
          <w:rFonts w:ascii="Times New Roman" w:hAnsi="Times New Roman"/>
          <w:sz w:val="28"/>
          <w:szCs w:val="28"/>
        </w:rPr>
        <w:t>еская скорость ветра более 10</w:t>
      </w:r>
      <w:r w:rsidR="00731852" w:rsidRPr="00731852">
        <w:rPr>
          <w:rFonts w:ascii="Times New Roman" w:hAnsi="Times New Roman"/>
          <w:sz w:val="28"/>
          <w:szCs w:val="28"/>
        </w:rPr>
        <w:t xml:space="preserve"> м/с западных и восточных направлений.</w:t>
      </w:r>
    </w:p>
    <w:p w:rsidR="00731852" w:rsidRPr="00731852" w:rsidRDefault="00731852" w:rsidP="00C767B5">
      <w:pPr>
        <w:numPr>
          <w:ilvl w:val="0"/>
          <w:numId w:val="3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>Шлюз № 2</w:t>
      </w:r>
      <w:r w:rsidR="00C767B5">
        <w:rPr>
          <w:rFonts w:ascii="Times New Roman" w:hAnsi="Times New Roman"/>
          <w:sz w:val="28"/>
          <w:szCs w:val="28"/>
        </w:rPr>
        <w:t xml:space="preserve"> –</w:t>
      </w:r>
      <w:r w:rsidRPr="00731852">
        <w:rPr>
          <w:rFonts w:ascii="Times New Roman" w:hAnsi="Times New Roman"/>
          <w:sz w:val="28"/>
          <w:szCs w:val="28"/>
        </w:rPr>
        <w:t xml:space="preserve"> фактич</w:t>
      </w:r>
      <w:r>
        <w:rPr>
          <w:rFonts w:ascii="Times New Roman" w:hAnsi="Times New Roman"/>
          <w:sz w:val="28"/>
          <w:szCs w:val="28"/>
        </w:rPr>
        <w:t>еская скорость ветра более 10</w:t>
      </w:r>
      <w:r w:rsidRPr="00731852">
        <w:rPr>
          <w:rFonts w:ascii="Times New Roman" w:hAnsi="Times New Roman"/>
          <w:sz w:val="28"/>
          <w:szCs w:val="28"/>
        </w:rPr>
        <w:t xml:space="preserve"> м/с северных и южных направлений.</w:t>
      </w:r>
    </w:p>
    <w:p w:rsidR="00731852" w:rsidRPr="00731852" w:rsidRDefault="00731852" w:rsidP="00C767B5">
      <w:pPr>
        <w:numPr>
          <w:ilvl w:val="0"/>
          <w:numId w:val="3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>Шлюз № 3</w:t>
      </w:r>
      <w:r w:rsidR="00C767B5">
        <w:rPr>
          <w:rFonts w:ascii="Times New Roman" w:hAnsi="Times New Roman"/>
          <w:sz w:val="28"/>
          <w:szCs w:val="28"/>
        </w:rPr>
        <w:t xml:space="preserve"> –</w:t>
      </w:r>
      <w:r w:rsidRPr="00731852">
        <w:rPr>
          <w:rFonts w:ascii="Times New Roman" w:hAnsi="Times New Roman"/>
          <w:sz w:val="28"/>
          <w:szCs w:val="28"/>
        </w:rPr>
        <w:t xml:space="preserve"> фактическая скорость ветра более 1</w:t>
      </w:r>
      <w:r>
        <w:rPr>
          <w:rFonts w:ascii="Times New Roman" w:hAnsi="Times New Roman"/>
          <w:sz w:val="28"/>
          <w:szCs w:val="28"/>
        </w:rPr>
        <w:t>0</w:t>
      </w:r>
      <w:r w:rsidRPr="00731852">
        <w:rPr>
          <w:rFonts w:ascii="Times New Roman" w:hAnsi="Times New Roman"/>
          <w:sz w:val="28"/>
          <w:szCs w:val="28"/>
        </w:rPr>
        <w:t xml:space="preserve"> м/с северных и южных направлений.</w:t>
      </w:r>
    </w:p>
    <w:p w:rsidR="00731852" w:rsidRPr="00731852" w:rsidRDefault="00731852" w:rsidP="00C767B5">
      <w:pPr>
        <w:numPr>
          <w:ilvl w:val="0"/>
          <w:numId w:val="3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 xml:space="preserve">Шлюз № 4 </w:t>
      </w:r>
      <w:r w:rsidR="00C767B5">
        <w:rPr>
          <w:rFonts w:ascii="Times New Roman" w:hAnsi="Times New Roman"/>
          <w:sz w:val="28"/>
          <w:szCs w:val="28"/>
        </w:rPr>
        <w:t xml:space="preserve">– </w:t>
      </w:r>
      <w:r w:rsidRPr="00731852">
        <w:rPr>
          <w:rFonts w:ascii="Times New Roman" w:hAnsi="Times New Roman"/>
          <w:sz w:val="28"/>
          <w:szCs w:val="28"/>
        </w:rPr>
        <w:t>фактическая скорость ветра более 1</w:t>
      </w:r>
      <w:r>
        <w:rPr>
          <w:rFonts w:ascii="Times New Roman" w:hAnsi="Times New Roman"/>
          <w:sz w:val="28"/>
          <w:szCs w:val="28"/>
        </w:rPr>
        <w:t>0</w:t>
      </w:r>
      <w:r w:rsidRPr="00731852">
        <w:rPr>
          <w:rFonts w:ascii="Times New Roman" w:hAnsi="Times New Roman"/>
          <w:sz w:val="28"/>
          <w:szCs w:val="28"/>
        </w:rPr>
        <w:t xml:space="preserve"> м/с северных и южных направлений.</w:t>
      </w:r>
    </w:p>
    <w:p w:rsidR="00731852" w:rsidRPr="00731852" w:rsidRDefault="00731852" w:rsidP="00C767B5">
      <w:pPr>
        <w:numPr>
          <w:ilvl w:val="0"/>
          <w:numId w:val="3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 xml:space="preserve">Шлюз № 5 </w:t>
      </w:r>
      <w:r w:rsidR="004128BF">
        <w:rPr>
          <w:rFonts w:ascii="Times New Roman" w:hAnsi="Times New Roman"/>
          <w:sz w:val="28"/>
          <w:szCs w:val="28"/>
        </w:rPr>
        <w:t xml:space="preserve">– </w:t>
      </w:r>
      <w:r w:rsidRPr="00731852">
        <w:rPr>
          <w:rFonts w:ascii="Times New Roman" w:hAnsi="Times New Roman"/>
          <w:sz w:val="28"/>
          <w:szCs w:val="28"/>
        </w:rPr>
        <w:t>фактическая скорость ветра более 1</w:t>
      </w:r>
      <w:r>
        <w:rPr>
          <w:rFonts w:ascii="Times New Roman" w:hAnsi="Times New Roman"/>
          <w:sz w:val="28"/>
          <w:szCs w:val="28"/>
        </w:rPr>
        <w:t>0</w:t>
      </w:r>
      <w:r w:rsidRPr="00731852">
        <w:rPr>
          <w:rFonts w:ascii="Times New Roman" w:hAnsi="Times New Roman"/>
          <w:sz w:val="28"/>
          <w:szCs w:val="28"/>
        </w:rPr>
        <w:t xml:space="preserve"> м/с северных и южных направлений.</w:t>
      </w:r>
    </w:p>
    <w:p w:rsidR="00731852" w:rsidRPr="00731852" w:rsidRDefault="00731852" w:rsidP="00C767B5">
      <w:pPr>
        <w:numPr>
          <w:ilvl w:val="0"/>
          <w:numId w:val="3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>Шлюз № 6</w:t>
      </w:r>
      <w:r w:rsidR="004128BF">
        <w:rPr>
          <w:rFonts w:ascii="Times New Roman" w:hAnsi="Times New Roman"/>
          <w:sz w:val="28"/>
          <w:szCs w:val="28"/>
        </w:rPr>
        <w:t xml:space="preserve"> –</w:t>
      </w:r>
      <w:r w:rsidRPr="00731852">
        <w:rPr>
          <w:rFonts w:ascii="Times New Roman" w:hAnsi="Times New Roman"/>
          <w:sz w:val="28"/>
          <w:szCs w:val="28"/>
        </w:rPr>
        <w:t xml:space="preserve"> фактическая скорость ветра более 1</w:t>
      </w:r>
      <w:r>
        <w:rPr>
          <w:rFonts w:ascii="Times New Roman" w:hAnsi="Times New Roman"/>
          <w:sz w:val="28"/>
          <w:szCs w:val="28"/>
        </w:rPr>
        <w:t>0</w:t>
      </w:r>
      <w:r w:rsidRPr="00731852">
        <w:rPr>
          <w:rFonts w:ascii="Times New Roman" w:hAnsi="Times New Roman"/>
          <w:sz w:val="28"/>
          <w:szCs w:val="28"/>
        </w:rPr>
        <w:t xml:space="preserve"> м/с северных и южных направлений.</w:t>
      </w:r>
    </w:p>
    <w:p w:rsidR="00731852" w:rsidRPr="00731852" w:rsidRDefault="00731852" w:rsidP="00C767B5">
      <w:pPr>
        <w:numPr>
          <w:ilvl w:val="0"/>
          <w:numId w:val="3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 xml:space="preserve">Шлюзы № 7 и 8 </w:t>
      </w:r>
      <w:r w:rsidR="004128BF">
        <w:rPr>
          <w:rFonts w:ascii="Times New Roman" w:hAnsi="Times New Roman"/>
          <w:sz w:val="28"/>
          <w:szCs w:val="28"/>
        </w:rPr>
        <w:t xml:space="preserve">– </w:t>
      </w:r>
      <w:r w:rsidRPr="00731852">
        <w:rPr>
          <w:rFonts w:ascii="Times New Roman" w:hAnsi="Times New Roman"/>
          <w:sz w:val="28"/>
          <w:szCs w:val="28"/>
        </w:rPr>
        <w:t>фактическая скорость ветра более 1</w:t>
      </w:r>
      <w:r>
        <w:rPr>
          <w:rFonts w:ascii="Times New Roman" w:hAnsi="Times New Roman"/>
          <w:sz w:val="28"/>
          <w:szCs w:val="28"/>
        </w:rPr>
        <w:t>0</w:t>
      </w:r>
      <w:r w:rsidRPr="00731852">
        <w:rPr>
          <w:rFonts w:ascii="Times New Roman" w:hAnsi="Times New Roman"/>
          <w:sz w:val="28"/>
          <w:szCs w:val="28"/>
        </w:rPr>
        <w:t xml:space="preserve"> м/с западных </w:t>
      </w:r>
      <w:r w:rsidR="00CC39FB">
        <w:rPr>
          <w:rFonts w:ascii="Times New Roman" w:hAnsi="Times New Roman"/>
          <w:sz w:val="28"/>
          <w:szCs w:val="28"/>
        </w:rPr>
        <w:br/>
      </w:r>
      <w:r w:rsidRPr="00731852">
        <w:rPr>
          <w:rFonts w:ascii="Times New Roman" w:hAnsi="Times New Roman"/>
          <w:sz w:val="28"/>
          <w:szCs w:val="28"/>
        </w:rPr>
        <w:t>и восточных направлений.</w:t>
      </w:r>
    </w:p>
    <w:p w:rsidR="00731852" w:rsidRPr="00731852" w:rsidRDefault="00731852" w:rsidP="00C767B5">
      <w:pPr>
        <w:numPr>
          <w:ilvl w:val="0"/>
          <w:numId w:val="3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 xml:space="preserve">Нижне-Свирский шлюз </w:t>
      </w:r>
      <w:r w:rsidR="004128BF">
        <w:rPr>
          <w:rFonts w:ascii="Times New Roman" w:hAnsi="Times New Roman"/>
          <w:sz w:val="28"/>
          <w:szCs w:val="28"/>
        </w:rPr>
        <w:t xml:space="preserve">– </w:t>
      </w:r>
      <w:r w:rsidRPr="00731852">
        <w:rPr>
          <w:rFonts w:ascii="Times New Roman" w:hAnsi="Times New Roman"/>
          <w:sz w:val="28"/>
          <w:szCs w:val="28"/>
        </w:rPr>
        <w:t>фактическая скорость ветра более 1</w:t>
      </w:r>
      <w:r>
        <w:rPr>
          <w:rFonts w:ascii="Times New Roman" w:hAnsi="Times New Roman"/>
          <w:sz w:val="28"/>
          <w:szCs w:val="28"/>
        </w:rPr>
        <w:t>0</w:t>
      </w:r>
      <w:r w:rsidRPr="00731852">
        <w:rPr>
          <w:rFonts w:ascii="Times New Roman" w:hAnsi="Times New Roman"/>
          <w:sz w:val="28"/>
          <w:szCs w:val="28"/>
        </w:rPr>
        <w:t xml:space="preserve"> м/с западных </w:t>
      </w:r>
      <w:r w:rsidR="00CC39FB">
        <w:rPr>
          <w:rFonts w:ascii="Times New Roman" w:hAnsi="Times New Roman"/>
          <w:sz w:val="28"/>
          <w:szCs w:val="28"/>
        </w:rPr>
        <w:br/>
      </w:r>
      <w:r w:rsidRPr="00731852">
        <w:rPr>
          <w:rFonts w:ascii="Times New Roman" w:hAnsi="Times New Roman"/>
          <w:sz w:val="28"/>
          <w:szCs w:val="28"/>
        </w:rPr>
        <w:t>и восточных направлений.</w:t>
      </w:r>
    </w:p>
    <w:p w:rsidR="00731852" w:rsidRDefault="00731852" w:rsidP="00C767B5">
      <w:pPr>
        <w:numPr>
          <w:ilvl w:val="0"/>
          <w:numId w:val="3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731852">
        <w:rPr>
          <w:rFonts w:ascii="Times New Roman" w:hAnsi="Times New Roman"/>
          <w:sz w:val="28"/>
          <w:szCs w:val="28"/>
        </w:rPr>
        <w:t xml:space="preserve">Верхне-Свирский шлюз </w:t>
      </w:r>
      <w:r w:rsidR="004128BF">
        <w:rPr>
          <w:rFonts w:ascii="Times New Roman" w:hAnsi="Times New Roman"/>
          <w:sz w:val="28"/>
          <w:szCs w:val="28"/>
        </w:rPr>
        <w:t xml:space="preserve">– </w:t>
      </w:r>
      <w:r w:rsidRPr="00731852">
        <w:rPr>
          <w:rFonts w:ascii="Times New Roman" w:hAnsi="Times New Roman"/>
          <w:sz w:val="28"/>
          <w:szCs w:val="28"/>
        </w:rPr>
        <w:t>фактическая скорость ветра более 1</w:t>
      </w:r>
      <w:r>
        <w:rPr>
          <w:rFonts w:ascii="Times New Roman" w:hAnsi="Times New Roman"/>
          <w:sz w:val="28"/>
          <w:szCs w:val="28"/>
        </w:rPr>
        <w:t>0</w:t>
      </w:r>
      <w:r w:rsidRPr="00731852">
        <w:rPr>
          <w:rFonts w:ascii="Times New Roman" w:hAnsi="Times New Roman"/>
          <w:sz w:val="28"/>
          <w:szCs w:val="28"/>
        </w:rPr>
        <w:t xml:space="preserve"> м/с северных </w:t>
      </w:r>
      <w:r w:rsidR="00CC39FB">
        <w:rPr>
          <w:rFonts w:ascii="Times New Roman" w:hAnsi="Times New Roman"/>
          <w:sz w:val="28"/>
          <w:szCs w:val="28"/>
        </w:rPr>
        <w:br/>
      </w:r>
      <w:r w:rsidRPr="00731852">
        <w:rPr>
          <w:rFonts w:ascii="Times New Roman" w:hAnsi="Times New Roman"/>
          <w:sz w:val="28"/>
          <w:szCs w:val="28"/>
        </w:rPr>
        <w:t>и южных направлений.</w:t>
      </w:r>
    </w:p>
    <w:p w:rsidR="00731852" w:rsidRPr="00731852" w:rsidRDefault="00731852" w:rsidP="00CC39FB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1852">
        <w:rPr>
          <w:rFonts w:ascii="Times New Roman" w:hAnsi="Times New Roman"/>
          <w:sz w:val="28"/>
          <w:szCs w:val="28"/>
        </w:rPr>
        <w:t>Волховский</w:t>
      </w:r>
      <w:proofErr w:type="spellEnd"/>
      <w:r w:rsidRPr="00731852">
        <w:rPr>
          <w:rFonts w:ascii="Times New Roman" w:hAnsi="Times New Roman"/>
          <w:sz w:val="28"/>
          <w:szCs w:val="28"/>
        </w:rPr>
        <w:t xml:space="preserve"> шлюз</w:t>
      </w:r>
      <w:r w:rsidR="004128BF">
        <w:rPr>
          <w:rFonts w:ascii="Times New Roman" w:hAnsi="Times New Roman"/>
          <w:sz w:val="28"/>
          <w:szCs w:val="28"/>
        </w:rPr>
        <w:t xml:space="preserve"> –</w:t>
      </w:r>
      <w:r w:rsidRPr="00731852">
        <w:rPr>
          <w:rFonts w:ascii="Times New Roman" w:hAnsi="Times New Roman"/>
          <w:sz w:val="28"/>
          <w:szCs w:val="28"/>
        </w:rPr>
        <w:t xml:space="preserve"> фактическая скорость ветра более 1</w:t>
      </w:r>
      <w:r>
        <w:rPr>
          <w:rFonts w:ascii="Times New Roman" w:hAnsi="Times New Roman"/>
          <w:sz w:val="28"/>
          <w:szCs w:val="28"/>
        </w:rPr>
        <w:t>0</w:t>
      </w:r>
      <w:r w:rsidRPr="00731852">
        <w:rPr>
          <w:rFonts w:ascii="Times New Roman" w:hAnsi="Times New Roman"/>
          <w:sz w:val="28"/>
          <w:szCs w:val="28"/>
        </w:rPr>
        <w:t xml:space="preserve"> м/с западных </w:t>
      </w:r>
      <w:r w:rsidR="00CC39FB">
        <w:rPr>
          <w:rFonts w:ascii="Times New Roman" w:hAnsi="Times New Roman"/>
          <w:sz w:val="28"/>
          <w:szCs w:val="28"/>
        </w:rPr>
        <w:br/>
      </w:r>
      <w:r w:rsidRPr="00731852">
        <w:rPr>
          <w:rFonts w:ascii="Times New Roman" w:hAnsi="Times New Roman"/>
          <w:sz w:val="28"/>
          <w:szCs w:val="28"/>
        </w:rPr>
        <w:t>и восточных направлений.</w:t>
      </w:r>
    </w:p>
    <w:p w:rsidR="000816D5" w:rsidRDefault="000816D5" w:rsidP="000C13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816D5" w:rsidRDefault="00751A5E" w:rsidP="000C13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1852">
        <w:rPr>
          <w:rFonts w:ascii="Times New Roman" w:hAnsi="Times New Roman"/>
          <w:sz w:val="24"/>
          <w:szCs w:val="24"/>
        </w:rPr>
        <w:t>Примечани</w:t>
      </w:r>
      <w:r w:rsidR="000816D5">
        <w:rPr>
          <w:rFonts w:ascii="Times New Roman" w:hAnsi="Times New Roman"/>
          <w:sz w:val="24"/>
          <w:szCs w:val="24"/>
        </w:rPr>
        <w:t>я</w:t>
      </w:r>
      <w:r w:rsidR="00731852">
        <w:rPr>
          <w:rFonts w:ascii="Times New Roman" w:hAnsi="Times New Roman"/>
          <w:sz w:val="24"/>
          <w:szCs w:val="24"/>
        </w:rPr>
        <w:t>.</w:t>
      </w:r>
    </w:p>
    <w:p w:rsidR="000816D5" w:rsidRDefault="000816D5" w:rsidP="000C13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51A5E" w:rsidRPr="00731852" w:rsidRDefault="004455A3" w:rsidP="000816D5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731852">
        <w:rPr>
          <w:rFonts w:ascii="Times New Roman" w:hAnsi="Times New Roman"/>
          <w:sz w:val="24"/>
          <w:szCs w:val="24"/>
        </w:rPr>
        <w:t>Н</w:t>
      </w:r>
      <w:r w:rsidR="00751A5E" w:rsidRPr="00731852">
        <w:rPr>
          <w:rFonts w:ascii="Times New Roman" w:hAnsi="Times New Roman"/>
          <w:sz w:val="24"/>
          <w:szCs w:val="24"/>
        </w:rPr>
        <w:t>астоящие Рекомендации составлены</w:t>
      </w:r>
      <w:r w:rsidR="00FE44D0" w:rsidRPr="00731852">
        <w:rPr>
          <w:rFonts w:ascii="Times New Roman" w:hAnsi="Times New Roman"/>
          <w:sz w:val="24"/>
          <w:szCs w:val="24"/>
        </w:rPr>
        <w:t xml:space="preserve"> в </w:t>
      </w:r>
      <w:r w:rsidR="00731852">
        <w:rPr>
          <w:rFonts w:ascii="Times New Roman" w:hAnsi="Times New Roman"/>
          <w:sz w:val="24"/>
          <w:szCs w:val="24"/>
        </w:rPr>
        <w:t xml:space="preserve">связи с </w:t>
      </w:r>
      <w:r w:rsidR="00FE44D0" w:rsidRPr="00731852">
        <w:rPr>
          <w:rFonts w:ascii="Times New Roman" w:hAnsi="Times New Roman"/>
          <w:sz w:val="24"/>
          <w:szCs w:val="24"/>
        </w:rPr>
        <w:t>увеличени</w:t>
      </w:r>
      <w:r w:rsidR="00731852">
        <w:rPr>
          <w:rFonts w:ascii="Times New Roman" w:hAnsi="Times New Roman"/>
          <w:sz w:val="24"/>
          <w:szCs w:val="24"/>
        </w:rPr>
        <w:t>ем</w:t>
      </w:r>
      <w:r w:rsidR="00FE44D0" w:rsidRPr="00731852">
        <w:rPr>
          <w:rFonts w:ascii="Times New Roman" w:hAnsi="Times New Roman"/>
          <w:sz w:val="24"/>
          <w:szCs w:val="24"/>
        </w:rPr>
        <w:t xml:space="preserve"> случаев транспортных происшествий в шлюзах</w:t>
      </w:r>
      <w:r w:rsidR="00751A5E" w:rsidRPr="00731852">
        <w:rPr>
          <w:rFonts w:ascii="Times New Roman" w:hAnsi="Times New Roman"/>
          <w:sz w:val="24"/>
          <w:szCs w:val="24"/>
        </w:rPr>
        <w:t xml:space="preserve"> на основании:</w:t>
      </w:r>
    </w:p>
    <w:p w:rsidR="004455A3" w:rsidRPr="00CC39FB" w:rsidRDefault="00FE44D0" w:rsidP="004128BF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trike/>
          <w:sz w:val="24"/>
          <w:szCs w:val="24"/>
        </w:rPr>
      </w:pPr>
      <w:r w:rsidRPr="00CC39FB">
        <w:rPr>
          <w:rFonts w:ascii="Times New Roman" w:hAnsi="Times New Roman"/>
          <w:sz w:val="24"/>
          <w:szCs w:val="24"/>
        </w:rPr>
        <w:t>а</w:t>
      </w:r>
      <w:r w:rsidR="00751A5E" w:rsidRPr="00CC39FB">
        <w:rPr>
          <w:rFonts w:ascii="Times New Roman" w:hAnsi="Times New Roman"/>
          <w:sz w:val="24"/>
          <w:szCs w:val="24"/>
        </w:rPr>
        <w:t>нализа видеозаписей захода судов и составов в шлюзы</w:t>
      </w:r>
      <w:r w:rsidR="009765C9" w:rsidRPr="00CC39FB">
        <w:rPr>
          <w:rFonts w:ascii="Times New Roman" w:hAnsi="Times New Roman"/>
          <w:sz w:val="24"/>
          <w:szCs w:val="24"/>
        </w:rPr>
        <w:t xml:space="preserve"> в навигацию 2025 года</w:t>
      </w:r>
      <w:r w:rsidR="00CC39FB" w:rsidRPr="00CC39FB">
        <w:rPr>
          <w:rFonts w:ascii="Times New Roman" w:hAnsi="Times New Roman"/>
          <w:sz w:val="24"/>
          <w:szCs w:val="24"/>
        </w:rPr>
        <w:t>;</w:t>
      </w:r>
    </w:p>
    <w:p w:rsidR="000816D5" w:rsidRPr="000816D5" w:rsidRDefault="006B1EF8" w:rsidP="000816D5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trike/>
          <w:sz w:val="24"/>
          <w:szCs w:val="24"/>
        </w:rPr>
      </w:pPr>
      <w:r w:rsidRPr="00CC39FB">
        <w:rPr>
          <w:rFonts w:ascii="Times New Roman" w:hAnsi="Times New Roman"/>
          <w:sz w:val="24"/>
          <w:szCs w:val="24"/>
        </w:rPr>
        <w:t>р</w:t>
      </w:r>
      <w:r w:rsidR="00050309" w:rsidRPr="00CC39FB">
        <w:rPr>
          <w:rFonts w:ascii="Times New Roman" w:hAnsi="Times New Roman"/>
          <w:sz w:val="24"/>
          <w:szCs w:val="24"/>
        </w:rPr>
        <w:t xml:space="preserve">екомендаций </w:t>
      </w:r>
      <w:r w:rsidR="004455A3" w:rsidRPr="00CC39FB">
        <w:rPr>
          <w:rFonts w:ascii="Times New Roman" w:hAnsi="Times New Roman"/>
          <w:sz w:val="24"/>
          <w:szCs w:val="24"/>
        </w:rPr>
        <w:t>с</w:t>
      </w:r>
      <w:r w:rsidR="00CC39FB" w:rsidRPr="00CC39FB">
        <w:rPr>
          <w:rFonts w:ascii="Times New Roman" w:hAnsi="Times New Roman"/>
          <w:sz w:val="24"/>
          <w:szCs w:val="24"/>
        </w:rPr>
        <w:t>пециалистов лоцманской проводки.</w:t>
      </w:r>
    </w:p>
    <w:p w:rsidR="000816D5" w:rsidRDefault="000816D5" w:rsidP="000816D5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816D5" w:rsidRPr="000816D5" w:rsidRDefault="000816D5" w:rsidP="000816D5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816D5">
        <w:rPr>
          <w:rFonts w:ascii="Times New Roman" w:hAnsi="Times New Roman"/>
          <w:sz w:val="24"/>
          <w:szCs w:val="24"/>
        </w:rPr>
        <w:t xml:space="preserve"> случае транспортного проис</w:t>
      </w:r>
      <w:r>
        <w:rPr>
          <w:rFonts w:ascii="Times New Roman" w:hAnsi="Times New Roman"/>
          <w:sz w:val="24"/>
          <w:szCs w:val="24"/>
        </w:rPr>
        <w:t xml:space="preserve">шествия (далее – ТП) с судном или составом, </w:t>
      </w:r>
      <w:r>
        <w:rPr>
          <w:rFonts w:ascii="Times New Roman" w:hAnsi="Times New Roman"/>
          <w:sz w:val="24"/>
          <w:szCs w:val="24"/>
        </w:rPr>
        <w:t xml:space="preserve">произошедшего </w:t>
      </w:r>
      <w:r>
        <w:rPr>
          <w:rFonts w:ascii="Times New Roman" w:hAnsi="Times New Roman"/>
          <w:sz w:val="24"/>
          <w:szCs w:val="24"/>
        </w:rPr>
        <w:br/>
        <w:t xml:space="preserve">в процессе шлюзования, судовладелец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</w:t>
      </w:r>
      <w:r w:rsidRPr="000816D5">
        <w:rPr>
          <w:rFonts w:ascii="Times New Roman" w:hAnsi="Times New Roman"/>
          <w:sz w:val="24"/>
          <w:szCs w:val="24"/>
        </w:rPr>
        <w:t xml:space="preserve">праве </w:t>
      </w:r>
      <w:r>
        <w:rPr>
          <w:rFonts w:ascii="Times New Roman" w:hAnsi="Times New Roman"/>
          <w:sz w:val="24"/>
          <w:szCs w:val="24"/>
        </w:rPr>
        <w:t>сделать</w:t>
      </w:r>
      <w:r w:rsidRPr="000816D5">
        <w:rPr>
          <w:rFonts w:ascii="Times New Roman" w:hAnsi="Times New Roman"/>
          <w:sz w:val="24"/>
          <w:szCs w:val="24"/>
        </w:rPr>
        <w:t xml:space="preserve"> официальный запрос в адрес </w:t>
      </w:r>
      <w:r>
        <w:rPr>
          <w:rFonts w:ascii="Times New Roman" w:hAnsi="Times New Roman"/>
          <w:sz w:val="24"/>
          <w:szCs w:val="24"/>
        </w:rPr>
        <w:br/>
      </w:r>
      <w:r w:rsidRPr="000816D5">
        <w:rPr>
          <w:rFonts w:ascii="Times New Roman" w:hAnsi="Times New Roman"/>
          <w:sz w:val="24"/>
          <w:szCs w:val="24"/>
        </w:rPr>
        <w:t>ФБУ «Администрация «Волго-Балт»</w:t>
      </w:r>
      <w:r>
        <w:rPr>
          <w:rFonts w:ascii="Times New Roman" w:hAnsi="Times New Roman"/>
          <w:sz w:val="24"/>
          <w:szCs w:val="24"/>
        </w:rPr>
        <w:t xml:space="preserve"> на предоставление виде</w:t>
      </w:r>
      <w:r w:rsidRPr="000816D5">
        <w:rPr>
          <w:rFonts w:ascii="Times New Roman" w:hAnsi="Times New Roman"/>
          <w:sz w:val="24"/>
          <w:szCs w:val="24"/>
        </w:rPr>
        <w:t xml:space="preserve">оматериалов для дальнейшего анализа </w:t>
      </w:r>
      <w:r>
        <w:rPr>
          <w:rFonts w:ascii="Times New Roman" w:hAnsi="Times New Roman"/>
          <w:sz w:val="24"/>
          <w:szCs w:val="24"/>
        </w:rPr>
        <w:t xml:space="preserve">ТП с целью </w:t>
      </w:r>
      <w:r w:rsidRPr="000816D5">
        <w:rPr>
          <w:rFonts w:ascii="Times New Roman" w:hAnsi="Times New Roman"/>
          <w:sz w:val="24"/>
          <w:szCs w:val="24"/>
        </w:rPr>
        <w:t xml:space="preserve">недопущения подобных </w:t>
      </w:r>
      <w:r>
        <w:rPr>
          <w:rFonts w:ascii="Times New Roman" w:hAnsi="Times New Roman"/>
          <w:sz w:val="24"/>
          <w:szCs w:val="24"/>
        </w:rPr>
        <w:t>ситуаций</w:t>
      </w:r>
      <w:r w:rsidRPr="000816D5">
        <w:rPr>
          <w:rFonts w:ascii="Times New Roman" w:hAnsi="Times New Roman"/>
          <w:sz w:val="24"/>
          <w:szCs w:val="24"/>
        </w:rPr>
        <w:t xml:space="preserve"> в будущем.</w:t>
      </w:r>
    </w:p>
    <w:sectPr w:rsidR="000816D5" w:rsidRPr="000816D5" w:rsidSect="00346924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2D4"/>
    <w:multiLevelType w:val="hybridMultilevel"/>
    <w:tmpl w:val="ECEEF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A1973"/>
    <w:multiLevelType w:val="hybridMultilevel"/>
    <w:tmpl w:val="85602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53C3C"/>
    <w:multiLevelType w:val="hybridMultilevel"/>
    <w:tmpl w:val="FAE81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6733E"/>
    <w:multiLevelType w:val="hybridMultilevel"/>
    <w:tmpl w:val="D9C4C5F8"/>
    <w:lvl w:ilvl="0" w:tplc="6DE09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335A0"/>
    <w:multiLevelType w:val="hybridMultilevel"/>
    <w:tmpl w:val="01BCD9E0"/>
    <w:lvl w:ilvl="0" w:tplc="6DE09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4B"/>
    <w:rsid w:val="00003561"/>
    <w:rsid w:val="0002484B"/>
    <w:rsid w:val="00050309"/>
    <w:rsid w:val="0006425C"/>
    <w:rsid w:val="000816D5"/>
    <w:rsid w:val="000829AF"/>
    <w:rsid w:val="00086939"/>
    <w:rsid w:val="000C13D8"/>
    <w:rsid w:val="00171C8B"/>
    <w:rsid w:val="001B64DB"/>
    <w:rsid w:val="001D3AD9"/>
    <w:rsid w:val="001F7580"/>
    <w:rsid w:val="00205C49"/>
    <w:rsid w:val="002419AF"/>
    <w:rsid w:val="00293963"/>
    <w:rsid w:val="00305283"/>
    <w:rsid w:val="00340204"/>
    <w:rsid w:val="00346924"/>
    <w:rsid w:val="003628AC"/>
    <w:rsid w:val="003741A6"/>
    <w:rsid w:val="00386AA5"/>
    <w:rsid w:val="003A315F"/>
    <w:rsid w:val="003B2902"/>
    <w:rsid w:val="004128BF"/>
    <w:rsid w:val="004455A3"/>
    <w:rsid w:val="00453511"/>
    <w:rsid w:val="004C3C7C"/>
    <w:rsid w:val="0052642B"/>
    <w:rsid w:val="005F016A"/>
    <w:rsid w:val="00632FBE"/>
    <w:rsid w:val="00682D8F"/>
    <w:rsid w:val="00693202"/>
    <w:rsid w:val="006B1EF8"/>
    <w:rsid w:val="00710581"/>
    <w:rsid w:val="00714C4B"/>
    <w:rsid w:val="00731852"/>
    <w:rsid w:val="00751A5E"/>
    <w:rsid w:val="007600C9"/>
    <w:rsid w:val="00774D9D"/>
    <w:rsid w:val="007A4EBD"/>
    <w:rsid w:val="007F7A8F"/>
    <w:rsid w:val="008040DF"/>
    <w:rsid w:val="00812E38"/>
    <w:rsid w:val="00831DA7"/>
    <w:rsid w:val="00880399"/>
    <w:rsid w:val="008865B6"/>
    <w:rsid w:val="00887269"/>
    <w:rsid w:val="008A2150"/>
    <w:rsid w:val="008B2B40"/>
    <w:rsid w:val="008B4213"/>
    <w:rsid w:val="008F7AF8"/>
    <w:rsid w:val="00915A9C"/>
    <w:rsid w:val="00947912"/>
    <w:rsid w:val="009765C9"/>
    <w:rsid w:val="009E0910"/>
    <w:rsid w:val="00A1235B"/>
    <w:rsid w:val="00A3419C"/>
    <w:rsid w:val="00A9027C"/>
    <w:rsid w:val="00AA4583"/>
    <w:rsid w:val="00AF475C"/>
    <w:rsid w:val="00B20F4C"/>
    <w:rsid w:val="00B64F10"/>
    <w:rsid w:val="00B973FC"/>
    <w:rsid w:val="00BE6D82"/>
    <w:rsid w:val="00C56F29"/>
    <w:rsid w:val="00C767B5"/>
    <w:rsid w:val="00CB14FD"/>
    <w:rsid w:val="00CB3415"/>
    <w:rsid w:val="00CB71CD"/>
    <w:rsid w:val="00CC39FB"/>
    <w:rsid w:val="00D13A43"/>
    <w:rsid w:val="00D32504"/>
    <w:rsid w:val="00D34682"/>
    <w:rsid w:val="00DA6F9D"/>
    <w:rsid w:val="00E6709A"/>
    <w:rsid w:val="00E951F6"/>
    <w:rsid w:val="00EC65F1"/>
    <w:rsid w:val="00EE6321"/>
    <w:rsid w:val="00EE7DBA"/>
    <w:rsid w:val="00F06F5C"/>
    <w:rsid w:val="00F16055"/>
    <w:rsid w:val="00F22A7C"/>
    <w:rsid w:val="00F71768"/>
    <w:rsid w:val="00F95821"/>
    <w:rsid w:val="00FB3007"/>
    <w:rsid w:val="00FC4557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CD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4D0"/>
    <w:rPr>
      <w:sz w:val="22"/>
      <w:szCs w:val="22"/>
      <w:lang w:val="ru-RU"/>
    </w:rPr>
  </w:style>
  <w:style w:type="paragraph" w:styleId="a4">
    <w:name w:val="List Paragraph"/>
    <w:basedOn w:val="a"/>
    <w:uiPriority w:val="34"/>
    <w:qFormat/>
    <w:rsid w:val="00731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CD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4D0"/>
    <w:rPr>
      <w:sz w:val="22"/>
      <w:szCs w:val="22"/>
      <w:lang w:val="ru-RU"/>
    </w:rPr>
  </w:style>
  <w:style w:type="paragraph" w:styleId="a4">
    <w:name w:val="List Paragraph"/>
    <w:basedOn w:val="a"/>
    <w:uiPriority w:val="34"/>
    <w:qFormat/>
    <w:rsid w:val="00731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2E8A-7306-454B-8753-CD737620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Малиновский Б.П.</dc:creator>
  <cp:lastModifiedBy>А.С. Сидоров</cp:lastModifiedBy>
  <cp:revision>8</cp:revision>
  <dcterms:created xsi:type="dcterms:W3CDTF">2025-09-29T09:36:00Z</dcterms:created>
  <dcterms:modified xsi:type="dcterms:W3CDTF">2026-01-13T07:17:00Z</dcterms:modified>
</cp:coreProperties>
</file>